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5C79B0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5C79B0" w:rsidRDefault="005C79B0" w:rsidP="005C79B0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5C79B0" w:rsidRDefault="005C79B0" w:rsidP="005C79B0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5C79B0" w:rsidRDefault="005C79B0" w:rsidP="005C79B0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02F3D159" w:rsidR="005C79B0" w:rsidRDefault="005C79B0" w:rsidP="005C79B0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A25A58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Pelatihan dan Pengembangan</w:t>
            </w:r>
          </w:p>
        </w:tc>
      </w:tr>
      <w:tr w:rsidR="005C79B0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5C79B0" w:rsidRDefault="005C79B0" w:rsidP="005C79B0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5C79B0" w:rsidRDefault="005C79B0" w:rsidP="005C79B0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5C79B0" w:rsidRDefault="005C79B0" w:rsidP="005C79B0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388257D2" w:rsidR="005C79B0" w:rsidRDefault="005C79B0" w:rsidP="005C79B0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</w:t>
            </w:r>
            <w:r w:rsidRPr="00A25A58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11/SKM/LSP-MSDM-QI/IX/2021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C0023D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C0023D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C0023D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C0023D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C0023D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C0023D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C0023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0023D" w14:paraId="0A70D658" w14:textId="77777777" w:rsidTr="00C0023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C0023D" w:rsidRDefault="00C0023D" w:rsidP="00C0023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412880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51D8420D" w:rsidR="00C0023D" w:rsidRDefault="00C0023D" w:rsidP="00C0023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6100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06AC775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593116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4B72D26F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11594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0EFFBAC7" w:rsidR="00C0023D" w:rsidRDefault="00C0023D" w:rsidP="00C0023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905109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03AD1E97" w:rsidR="00C0023D" w:rsidRDefault="00C0023D" w:rsidP="00C0023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20675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237B4679" w:rsidR="00C0023D" w:rsidRDefault="00C0023D" w:rsidP="00C0023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880987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4B4B4B99" w:rsidR="00C0023D" w:rsidRDefault="00C0023D" w:rsidP="00C0023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158517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22A01CE7" w:rsidR="00C0023D" w:rsidRDefault="00C0023D" w:rsidP="00C0023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0023D" w14:paraId="5F3A8F85" w14:textId="77777777" w:rsidTr="00C0023D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C0023D" w:rsidRDefault="00C0023D" w:rsidP="00C0023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20315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17FCF487" w:rsidR="00C0023D" w:rsidRDefault="00C0023D" w:rsidP="00C0023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327918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0017EFA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227203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221FC8DE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928485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11F14687" w:rsidR="00C0023D" w:rsidRDefault="00C0023D" w:rsidP="00C0023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312622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038F97D6" w:rsidR="00C0023D" w:rsidRDefault="00C0023D" w:rsidP="00C0023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371155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3F409F72" w:rsidR="00C0023D" w:rsidRDefault="00C0023D" w:rsidP="00C0023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164230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7F889AE5" w:rsidR="00C0023D" w:rsidRDefault="00C0023D" w:rsidP="00C0023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344040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7630CF21" w:rsidR="00C0023D" w:rsidRDefault="00C0023D" w:rsidP="00C0023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0023D" w14:paraId="4B0E611E" w14:textId="77777777" w:rsidTr="00C0023D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C0023D" w:rsidRDefault="00C0023D" w:rsidP="00C0023D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27816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4368CAEE" w:rsidR="00C0023D" w:rsidRDefault="00C0023D" w:rsidP="00C0023D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831538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1D01DFE5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723322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70B9C1FD" w:rsidR="00C0023D" w:rsidRDefault="00C0023D" w:rsidP="00C0023D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182638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0143D26A" w:rsidR="00C0023D" w:rsidRDefault="00C0023D" w:rsidP="00C0023D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382227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77B8320D" w:rsidR="00C0023D" w:rsidRDefault="00C0023D" w:rsidP="00C0023D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236393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0ADD5F60" w:rsidR="00C0023D" w:rsidRDefault="00C0023D" w:rsidP="00C0023D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507372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09A7BC95" w:rsidR="00C0023D" w:rsidRDefault="00C0023D" w:rsidP="00C0023D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99232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2A47A1B2" w:rsidR="00C0023D" w:rsidRDefault="00C0023D" w:rsidP="00C0023D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416"/>
        <w:gridCol w:w="1518"/>
        <w:gridCol w:w="6210"/>
        <w:gridCol w:w="45"/>
      </w:tblGrid>
      <w:tr w:rsidR="00A828E4" w14:paraId="0422507C" w14:textId="77777777" w:rsidTr="00C0023D">
        <w:trPr>
          <w:trHeight w:val="539"/>
        </w:trPr>
        <w:tc>
          <w:tcPr>
            <w:tcW w:w="101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C0023D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4141FC" w14:paraId="0A8F7246" w14:textId="77777777" w:rsidTr="00AB725B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4141FC" w:rsidRDefault="004141FC" w:rsidP="005C79B0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10E26809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04F2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 E.1</w:t>
            </w:r>
          </w:p>
          <w:p w14:paraId="2D3B9A93" w14:textId="40C97791" w:rsidR="004141FC" w:rsidRDefault="004141FC" w:rsidP="005C79B0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Melakukan</w:t>
            </w:r>
            <w:r>
              <w:rPr>
                <w:rFonts w:cstheme="minorHAnsi"/>
              </w:rPr>
              <w:br/>
              <w:t xml:space="preserve"> </w:t>
            </w:r>
            <w:r w:rsidRPr="00125D87">
              <w:rPr>
                <w:rFonts w:cstheme="minorHAnsi"/>
              </w:rPr>
              <w:t>analisis jabatan</w:t>
            </w:r>
          </w:p>
        </w:tc>
        <w:tc>
          <w:tcPr>
            <w:tcW w:w="62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643EF53" w14:textId="7A58BD8E" w:rsidR="004141FC" w:rsidRPr="00125D87" w:rsidRDefault="004141FC" w:rsidP="005C79B0">
            <w:pPr>
              <w:tabs>
                <w:tab w:val="left" w:pos="900"/>
              </w:tabs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741405B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Menetapkan metode dan perangkat analisis jabatan dalam bentuk dokumen tertulis</w:t>
            </w:r>
          </w:p>
          <w:p w14:paraId="7D4ED0E6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53B112B2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4141FC" w14:paraId="2F5BD114" w14:textId="77777777" w:rsidTr="00AB725B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4141FC" w:rsidRDefault="004141FC" w:rsidP="005C79B0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1C57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 E.2</w:t>
            </w:r>
          </w:p>
          <w:p w14:paraId="3677221A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Menetapkan uraian jabatan</w:t>
            </w:r>
          </w:p>
          <w:p w14:paraId="4BC17C00" w14:textId="77777777" w:rsidR="004141FC" w:rsidRDefault="004141FC" w:rsidP="005C79B0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419E3" w14:textId="74624E0A" w:rsidR="004141FC" w:rsidRPr="00125D87" w:rsidRDefault="004141FC" w:rsidP="005C79B0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0241D629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 xml:space="preserve">Menentukan komponen uraian jabatan sesuai dengan format </w:t>
            </w:r>
            <w:r w:rsidRPr="00125D87">
              <w:rPr>
                <w:rFonts w:cstheme="minorHAnsi"/>
                <w:i/>
                <w:color w:val="000000"/>
              </w:rPr>
              <w:t>job description</w:t>
            </w:r>
            <w:r w:rsidRPr="00125D87">
              <w:rPr>
                <w:rFonts w:cstheme="minorHAnsi"/>
                <w:color w:val="000000"/>
              </w:rPr>
              <w:t xml:space="preserve"> yang telah ditetapkan </w:t>
            </w:r>
          </w:p>
          <w:p w14:paraId="32C19B51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487043A6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180"/>
              <w:contextualSpacing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4141FC" w14:paraId="2B43DFB8" w14:textId="77777777" w:rsidTr="006174B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4141FC" w:rsidRDefault="004141FC" w:rsidP="005C79B0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5A1DF0EB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2441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2 E.1</w:t>
            </w:r>
          </w:p>
          <w:p w14:paraId="22268CFA" w14:textId="5280DF15" w:rsidR="004141FC" w:rsidRDefault="004141FC" w:rsidP="005C79B0">
            <w:pPr>
              <w:pStyle w:val="TableParagraph"/>
              <w:ind w:left="165" w:hangingChars="75" w:hanging="16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Melaksanakan Analisis Beban Kerja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8CE0B" w14:textId="733FDF31" w:rsidR="004141FC" w:rsidRPr="00125D87" w:rsidRDefault="004141FC" w:rsidP="005C79B0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77755D06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Menetapkan metode dan perangkat analisis beban kerja didalam dokumen tertulis</w:t>
            </w:r>
          </w:p>
          <w:p w14:paraId="3BFB1AE7" w14:textId="6C7EB7FF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Mengukur beban kerja jabatan secara cermat berdasarkan procedure dan instruksi kerja</w:t>
            </w:r>
          </w:p>
        </w:tc>
      </w:tr>
      <w:tr w:rsidR="004141FC" w14:paraId="093AD026" w14:textId="77777777" w:rsidTr="006174B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4141FC" w:rsidRDefault="004141FC" w:rsidP="005C79B0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58D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2 E.2</w:t>
            </w:r>
          </w:p>
          <w:p w14:paraId="46146138" w14:textId="7AA49887" w:rsidR="004141FC" w:rsidRDefault="004141FC" w:rsidP="005C79B0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Menetapkan Beban Kerja Jabatan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F37B" w14:textId="396CEE64" w:rsidR="004141FC" w:rsidRPr="00125D87" w:rsidRDefault="004141FC" w:rsidP="005C79B0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68B1B56F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Menganalisis hasil pengukuran beban kerja secara sistematis</w:t>
            </w:r>
          </w:p>
          <w:p w14:paraId="16E278A3" w14:textId="048A57FE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Menetapkan hasil analisis beban kerja berdasarkan Standart Operasional Prosedure (SOP) yang berlaku di organisasi</w:t>
            </w:r>
          </w:p>
        </w:tc>
      </w:tr>
      <w:tr w:rsidR="004141FC" w14:paraId="06B0BA96" w14:textId="77777777" w:rsidTr="00252E27">
        <w:trPr>
          <w:gridAfter w:val="1"/>
          <w:wAfter w:w="45" w:type="dxa"/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4141FC" w:rsidRDefault="004141FC" w:rsidP="005C79B0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4FA6ABF7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7A1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3 E.1</w:t>
            </w:r>
          </w:p>
          <w:p w14:paraId="72CE2E85" w14:textId="44750D3F" w:rsidR="004141FC" w:rsidRDefault="004141FC" w:rsidP="005C79B0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</w:t>
            </w:r>
            <w:r w:rsidRPr="00125D87">
              <w:rPr>
                <w:rFonts w:cstheme="minorHAnsi"/>
              </w:rPr>
              <w:t>Menganalisis factor-faktir penyusunan SOP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6602" w14:textId="23024B45" w:rsidR="004141FC" w:rsidRPr="00125D87" w:rsidRDefault="004141FC" w:rsidP="005C79B0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62F95216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Mengidentifikasi tujuan dan strategi fungsional kebijakan MSDM, proses bisnis dan pihak terkait untuk menyusun SOP</w:t>
            </w:r>
          </w:p>
          <w:p w14:paraId="6ADBA0B2" w14:textId="11CEFD79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Menganalisis hasil identifikasi untuk menyusun Standart Operasional Prosedure (SOP) MSDM</w:t>
            </w:r>
          </w:p>
        </w:tc>
      </w:tr>
      <w:tr w:rsidR="004141FC" w14:paraId="0789B8BB" w14:textId="77777777" w:rsidTr="00252E27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4141FC" w:rsidRDefault="004141FC" w:rsidP="005C79B0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4141FC" w:rsidRDefault="004141FC" w:rsidP="005C79B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883" w14:textId="77777777" w:rsidR="004141FC" w:rsidRPr="00125D87" w:rsidRDefault="004141FC" w:rsidP="005C79B0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3 E.2</w:t>
            </w:r>
          </w:p>
          <w:p w14:paraId="2432A45B" w14:textId="04284DBA" w:rsidR="004141FC" w:rsidRDefault="004141FC" w:rsidP="005C79B0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</w:t>
            </w:r>
            <w:r w:rsidRPr="00125D87">
              <w:rPr>
                <w:rFonts w:cstheme="minorHAnsi"/>
              </w:rPr>
              <w:t>Menyusun SOP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657AA" w14:textId="2A0E60D9" w:rsidR="004141FC" w:rsidRPr="00125D87" w:rsidRDefault="004141FC" w:rsidP="005C79B0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003DEBC1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Menentukan format SOP MSDM sesuai kebutuhan dan kebijakan organisasi</w:t>
            </w:r>
          </w:p>
          <w:p w14:paraId="6289FA2B" w14:textId="77777777" w:rsidR="004141FC" w:rsidRPr="00125D87" w:rsidRDefault="004141FC" w:rsidP="005C79B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Menyusun SOP MSDM sesuai format dan pengelolaan proses bisnis yang berlaku di organisasi</w:t>
            </w:r>
          </w:p>
          <w:p w14:paraId="45D7EC1C" w14:textId="624F2028" w:rsidR="004141FC" w:rsidRPr="00742AD8" w:rsidRDefault="004141FC" w:rsidP="005C79B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Menerapkan SOP MSDM setelah mendapat validasi dan pengesahan dari pimpinan organisasi yang berwenang dengan sosialisasi yang efektif</w:t>
            </w:r>
          </w:p>
        </w:tc>
      </w:tr>
      <w:tr w:rsidR="004141FC" w14:paraId="3C3B8F36" w14:textId="77777777" w:rsidTr="00D455AD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832292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D0123DB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26EF811A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346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4 E.1</w:t>
            </w:r>
          </w:p>
          <w:p w14:paraId="78CC99D7" w14:textId="74F0877A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Melakukan Evaluasi Jabatan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9B137" w14:textId="04A622F4" w:rsidR="004141FC" w:rsidRPr="00125D87" w:rsidRDefault="004141FC" w:rsidP="004141FC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19604640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Mengevaluasi jabatan sesuai dengan deskripsi jabatannya menggunakan metode yang sesuai kebutuhan organisasi</w:t>
            </w:r>
          </w:p>
          <w:p w14:paraId="5C36C54A" w14:textId="1D73D2BA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Memverifikaasi sesuai standart operasional prosedur</w:t>
            </w:r>
          </w:p>
        </w:tc>
      </w:tr>
      <w:tr w:rsidR="004141FC" w14:paraId="317149A8" w14:textId="77777777" w:rsidTr="00D455AD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926692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3F25D4CE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FC5D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UK.4 E.2</w:t>
            </w:r>
          </w:p>
          <w:p w14:paraId="6C5F7EBD" w14:textId="32F7DB11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 xml:space="preserve">Membuat Sistem </w:t>
            </w:r>
            <w:r w:rsidRPr="00125D87">
              <w:rPr>
                <w:rFonts w:cstheme="minorHAnsi"/>
                <w:i/>
              </w:rPr>
              <w:t>Grading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DD98" w14:textId="74978E01" w:rsidR="004141FC" w:rsidRPr="00125D87" w:rsidRDefault="004141FC" w:rsidP="004141FC">
            <w:pPr>
              <w:ind w:right="18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1B64E198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180"/>
              <w:contextualSpacing/>
              <w:jc w:val="both"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 xml:space="preserve">Mengkaji evaluasi jabatan untuk menentukan sistem </w:t>
            </w:r>
            <w:r w:rsidRPr="00125D87">
              <w:rPr>
                <w:rFonts w:cstheme="minorHAnsi"/>
                <w:i/>
                <w:color w:val="000000"/>
              </w:rPr>
              <w:t xml:space="preserve">grading </w:t>
            </w:r>
            <w:r w:rsidRPr="00125D87">
              <w:rPr>
                <w:rFonts w:cstheme="minorHAnsi"/>
                <w:color w:val="000000"/>
              </w:rPr>
              <w:t>sesuai dengan kebutuhan organisasi</w:t>
            </w:r>
          </w:p>
          <w:p w14:paraId="268E0562" w14:textId="082F41BD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 xml:space="preserve">Menentukan sistem </w:t>
            </w:r>
            <w:r w:rsidRPr="00125D87">
              <w:rPr>
                <w:rFonts w:cstheme="minorHAnsi"/>
                <w:i/>
                <w:color w:val="000000"/>
              </w:rPr>
              <w:t>grading</w:t>
            </w:r>
            <w:r w:rsidRPr="00125D87">
              <w:rPr>
                <w:rFonts w:cstheme="minorHAnsi"/>
                <w:color w:val="000000"/>
              </w:rPr>
              <w:t xml:space="preserve"> sesuai dengan strategi dan kebijakan organisasi</w:t>
            </w:r>
          </w:p>
        </w:tc>
      </w:tr>
      <w:tr w:rsidR="004141FC" w14:paraId="4502CF59" w14:textId="77777777" w:rsidTr="009778D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885306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3590E3E1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0AE846B6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802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 5 E.1</w:t>
            </w:r>
          </w:p>
          <w:p w14:paraId="6551A2D3" w14:textId="73644ADA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Menurunkan sasaran kinerja organisasi menjadi sasaran kinerja individu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5D3F" w14:textId="752FB25F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45BA2077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Mengidentifikasi sasaran dan indicator kinerja organisasi</w:t>
            </w:r>
          </w:p>
          <w:p w14:paraId="107C4243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 xml:space="preserve">Menurunkan sasaran dan indikator kinerja organisasi di </w:t>
            </w:r>
            <w:r w:rsidRPr="00125D87">
              <w:rPr>
                <w:rFonts w:cstheme="minorHAnsi"/>
                <w:i/>
                <w:color w:val="000000"/>
              </w:rPr>
              <w:t xml:space="preserve">cascade </w:t>
            </w:r>
            <w:r w:rsidRPr="00125D87">
              <w:rPr>
                <w:rFonts w:cstheme="minorHAnsi"/>
                <w:color w:val="000000"/>
              </w:rPr>
              <w:t>kepada unit-unit kerja sesuai dengan tanggung jawab masing-masing</w:t>
            </w:r>
          </w:p>
          <w:p w14:paraId="07E05AAA" w14:textId="0A06AD54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Menurunkan sasaran dan indicator organisasi di cascade kepada setiap unit kerja sesuai dengan tanggungjawabnya</w:t>
            </w:r>
          </w:p>
        </w:tc>
      </w:tr>
      <w:tr w:rsidR="004141FC" w14:paraId="23515CA3" w14:textId="77777777" w:rsidTr="009778D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740654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5624A8C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0B4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UK.5 E.2</w:t>
            </w:r>
          </w:p>
          <w:p w14:paraId="06388F85" w14:textId="5DBF494F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Melakukan kesepakatan rencana kinerja individu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3E4B" w14:textId="41DAEA03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E6FAFAA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Mengkaji sasaran dan indicator kinerja individu kembali kesesuaian dan keterkaitannya dengan sasaran dan indicator kinerja dan unit kerja</w:t>
            </w:r>
          </w:p>
          <w:p w14:paraId="42E69791" w14:textId="7DB30696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  <w:color w:val="000000"/>
              </w:rPr>
              <w:t>Menyampaikan sasaran dan indicator individu kepada atasan langsung untuk didiskusikan dan disepakati</w:t>
            </w:r>
          </w:p>
        </w:tc>
      </w:tr>
      <w:tr w:rsidR="004141FC" w14:paraId="0B134221" w14:textId="77777777" w:rsidTr="00C3740D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395031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E8469E" w14:textId="741A21C9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A0E7E" w14:textId="6F369C34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608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UK.6 E.1</w:t>
            </w:r>
          </w:p>
          <w:p w14:paraId="223AAB40" w14:textId="30A22E9E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Menganalisis kebutuhan 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AEB0A" w14:textId="0650468A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2E57C510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  <w:color w:val="000000"/>
              </w:rPr>
              <w:t>Mengidentifikasi data dan informasi terkait kebutuhan pembelajaran dan pengembangan pekerja sesuai dengan metode yang digunakan</w:t>
            </w:r>
          </w:p>
          <w:p w14:paraId="3FC887EC" w14:textId="782FB5E6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  <w:color w:val="000000"/>
              </w:rPr>
              <w:t>Menganalisis hasil identifikasi untuk menentukan kebutuhan pembelajaran dan penembangan pekerja</w:t>
            </w:r>
          </w:p>
        </w:tc>
      </w:tr>
      <w:tr w:rsidR="004141FC" w14:paraId="47CC595D" w14:textId="77777777" w:rsidTr="00C3740D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235570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B018C0" w14:textId="49693FD0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5D6E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3682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UK.6 E.2</w:t>
            </w:r>
          </w:p>
          <w:p w14:paraId="10B74371" w14:textId="10DB709A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cstheme="minorHAnsi"/>
              </w:rPr>
              <w:t xml:space="preserve">  </w:t>
            </w:r>
            <w:r w:rsidRPr="00125D87">
              <w:rPr>
                <w:rFonts w:cstheme="minorHAnsi"/>
              </w:rPr>
              <w:t>Menyusun kebutuhan 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CE58" w14:textId="50AEE09E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3CAAEB33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ind w:right="180"/>
              <w:contextualSpacing/>
              <w:rPr>
                <w:rFonts w:cstheme="minorHAnsi"/>
                <w:color w:val="000000"/>
              </w:rPr>
            </w:pPr>
            <w:r w:rsidRPr="00125D87">
              <w:rPr>
                <w:rFonts w:cstheme="minorHAnsi"/>
              </w:rPr>
              <w:t>Mengkompilasi kebutuhan pembelajaran dan pengembangan berdasarkan pengelompokan yang sesuai dengan kebutuhan organisasi</w:t>
            </w:r>
          </w:p>
          <w:p w14:paraId="61A310E7" w14:textId="040DC638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 xml:space="preserve">Menentukan prioritas pembelajaran </w:t>
            </w:r>
            <w:r w:rsidRPr="00125D87">
              <w:rPr>
                <w:rFonts w:cstheme="minorHAnsi"/>
                <w:spacing w:val="-5"/>
              </w:rPr>
              <w:t xml:space="preserve">dan </w:t>
            </w:r>
            <w:r w:rsidRPr="00125D87">
              <w:rPr>
                <w:rFonts w:cstheme="minorHAnsi"/>
              </w:rPr>
              <w:t>pengembangan sesuai dengan tingkat kepentingan dan ketersediaan sumberdaya di</w:t>
            </w:r>
            <w:r w:rsidRPr="00125D87">
              <w:rPr>
                <w:rFonts w:cstheme="minorHAnsi"/>
                <w:spacing w:val="-11"/>
              </w:rPr>
              <w:t xml:space="preserve"> </w:t>
            </w:r>
            <w:r w:rsidRPr="00125D87">
              <w:rPr>
                <w:rFonts w:cstheme="minorHAnsi"/>
              </w:rPr>
              <w:t>organisasi</w:t>
            </w:r>
          </w:p>
        </w:tc>
      </w:tr>
      <w:tr w:rsidR="004141FC" w14:paraId="3D0C51D4" w14:textId="77777777" w:rsidTr="00A5040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05607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A8E2CC" w14:textId="3FBA610B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1861A" w14:textId="41A2432D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8C9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UK.7 E.1</w:t>
            </w:r>
          </w:p>
          <w:p w14:paraId="7F524CB0" w14:textId="0D3B4A20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Mengidentifikasi jenis- jenis tindak lanjut hasil penilaian kinerja</w:t>
            </w:r>
            <w:r w:rsidRPr="00125D87">
              <w:rPr>
                <w:spacing w:val="-13"/>
              </w:rPr>
              <w:t xml:space="preserve"> </w:t>
            </w:r>
            <w:r w:rsidRPr="00125D87">
              <w:t>individu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2FC9" w14:textId="5FEBE7FC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2E52E56C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Mengidentifikasi jenis tindak lanjut hasil penilaian kinerja.</w:t>
            </w:r>
          </w:p>
          <w:p w14:paraId="1354F374" w14:textId="3D382AF0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Menganalisis hasil identifikasi jenis tindak lanjut sesuai panduan.</w:t>
            </w:r>
          </w:p>
        </w:tc>
      </w:tr>
      <w:tr w:rsidR="004141FC" w14:paraId="5EDF7864" w14:textId="77777777" w:rsidTr="00A50405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154755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19C55B" w14:textId="616B66CD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1099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16B3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UK.7 E.2</w:t>
            </w:r>
          </w:p>
          <w:p w14:paraId="244A7D93" w14:textId="7D74BBD8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 xml:space="preserve">Mengkompilasi </w:t>
            </w:r>
            <w:r w:rsidRPr="00125D87">
              <w:rPr>
                <w:spacing w:val="-3"/>
              </w:rPr>
              <w:t xml:space="preserve">usulan </w:t>
            </w:r>
            <w:r w:rsidRPr="00125D87">
              <w:t>rencana tindak lanjut hasil penilaian</w:t>
            </w:r>
            <w:r w:rsidRPr="00125D87">
              <w:rPr>
                <w:spacing w:val="-15"/>
              </w:rPr>
              <w:t xml:space="preserve"> </w:t>
            </w:r>
            <w:r w:rsidRPr="00125D87">
              <w:t>kinerja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ED04" w14:textId="782F9F89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138F6CAD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Mengklasifikasikan tindak lanjut hasil penilaian kinerja sesuai standar dan kebijakan organisasi</w:t>
            </w:r>
          </w:p>
          <w:p w14:paraId="58C02886" w14:textId="0048E17F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Merekomendasikan hasil klasifikasi tindak lanjut kepada pengambil keputusan untuk mendapat persetujuan</w:t>
            </w:r>
          </w:p>
        </w:tc>
      </w:tr>
      <w:tr w:rsidR="004141FC" w14:paraId="48AEC75E" w14:textId="77777777" w:rsidTr="001922A1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259484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10EEFF" w14:textId="54B0DFB9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D5C10" w14:textId="0772ABD0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84E8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UK.8 E.1</w:t>
            </w:r>
          </w:p>
          <w:p w14:paraId="38B1DCB1" w14:textId="7D1093F1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Menentukan jenis pembelajaran dan pengembangan sesuai kebutuhan</w:t>
            </w:r>
            <w:r w:rsidRPr="00125D87">
              <w:rPr>
                <w:spacing w:val="-12"/>
              </w:rPr>
              <w:t xml:space="preserve"> </w:t>
            </w:r>
            <w:r w:rsidRPr="00125D87">
              <w:t>organisasi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0D97" w14:textId="560847AD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73D72B1D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Mengidentifikasi jenis pembelajaran dan pengembangan berdasarkan hasil analisis kebutuhan organisasi.</w:t>
            </w:r>
          </w:p>
          <w:p w14:paraId="1A6C52BC" w14:textId="209DE425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Mennetukan jenis pembelajaran dan pengembangan sesuai dengan efektifitasnya dalam menutup kesenjangan kompetensi.</w:t>
            </w:r>
          </w:p>
        </w:tc>
      </w:tr>
      <w:tr w:rsidR="004141FC" w14:paraId="3827CB4A" w14:textId="77777777" w:rsidTr="001922A1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83111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A93056" w14:textId="51A4469C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3792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3130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UK.8 E.2</w:t>
            </w:r>
          </w:p>
          <w:p w14:paraId="0650BE46" w14:textId="094CB79F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Merancang program 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50238" w14:textId="16B289E6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A72C42E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Menyusun program pembelajaran dan pengembangan sesuai dengan tujuannya.</w:t>
            </w:r>
          </w:p>
          <w:p w14:paraId="62A03BED" w14:textId="7FDD0E7F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Menetapkan program pembelajaran dan pengembangan sesuai dengan ketersediaan sumberdaya organisasi</w:t>
            </w:r>
          </w:p>
        </w:tc>
      </w:tr>
      <w:tr w:rsidR="004141FC" w14:paraId="1D0E611D" w14:textId="77777777" w:rsidTr="00643A01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820739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02F2AC" w14:textId="10EDB927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46BE6" w14:textId="5A811B0E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CA8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UK.9 E.1</w:t>
            </w:r>
          </w:p>
          <w:p w14:paraId="354C5855" w14:textId="68A8DAD3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 xml:space="preserve">Menyiapkan  </w:t>
            </w:r>
            <w:r w:rsidRPr="00125D87">
              <w:rPr>
                <w:spacing w:val="-3"/>
              </w:rPr>
              <w:t xml:space="preserve">sarana </w:t>
            </w:r>
            <w:r w:rsidRPr="00125D87">
              <w:t xml:space="preserve">dan </w:t>
            </w:r>
            <w:r w:rsidRPr="00125D87">
              <w:rPr>
                <w:spacing w:val="-1"/>
              </w:rPr>
              <w:t xml:space="preserve">prasarana </w:t>
            </w:r>
            <w:r w:rsidRPr="00125D87">
              <w:t>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DBDB" w14:textId="5A60EC0F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00D4556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Mengidentifikasi sarana dan prasarana pembelajaran dan pengembangan sesuai kebutuhan pembelajaran dan pengembangan</w:t>
            </w:r>
          </w:p>
          <w:p w14:paraId="4CE58AE5" w14:textId="2829D9D9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Menyiapkan sarana dan prasarana pembelajaran dan pengembangan sesuai Standar Operasional Prosedur (SOP)..</w:t>
            </w:r>
          </w:p>
        </w:tc>
      </w:tr>
      <w:tr w:rsidR="004141FC" w14:paraId="07423AEF" w14:textId="77777777" w:rsidTr="00643A01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8722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7473AC" w14:textId="6ACC2125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3EEF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8FF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UK.9 E.2</w:t>
            </w:r>
          </w:p>
          <w:p w14:paraId="3B295288" w14:textId="13F4E366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Melaksanakan kegiatan pembelajaran dan</w:t>
            </w:r>
            <w:r w:rsidRPr="00125D87">
              <w:rPr>
                <w:spacing w:val="-4"/>
              </w:rPr>
              <w:t xml:space="preserve"> </w:t>
            </w:r>
            <w:r w:rsidRPr="00125D87">
              <w:t>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D9D9" w14:textId="534CDB6E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122415C7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Mengkomunikasikan rincian pelaksanaan kegiatan pembelajaran dan pengembangan kepada pihak terkait sesuai dengan SOP.</w:t>
            </w:r>
          </w:p>
          <w:p w14:paraId="3B5000FA" w14:textId="0D6432C3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Mendokumentasikan hasil pelaksanaan pembelajaran dan pengembangan sesuai SOP yang berlaku di organisasi.</w:t>
            </w:r>
          </w:p>
        </w:tc>
      </w:tr>
      <w:tr w:rsidR="004141FC" w14:paraId="2D461C70" w14:textId="77777777" w:rsidTr="00DA28F3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1725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F5B9A1" w14:textId="3000EE28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F2C54" w14:textId="6E6C9701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108C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UK.10 E.1</w:t>
            </w:r>
          </w:p>
          <w:p w14:paraId="0DB4975E" w14:textId="47861FA7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Menentukan parameter evaluasi pelaksanaan 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05E5" w14:textId="468AFEF3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3257D392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Mengidentifikasi parameter evaluasi pelaksanaan pembelajaran dan pengembangan pekerja sesuai dengan tujuannya</w:t>
            </w:r>
          </w:p>
          <w:p w14:paraId="641FA692" w14:textId="6E5C5669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Menentukan parameter evaluasi pelaksanaan pembelajaran dan pengembangan sesuai dengan tujuannya</w:t>
            </w:r>
          </w:p>
        </w:tc>
      </w:tr>
      <w:tr w:rsidR="004141FC" w14:paraId="136C8302" w14:textId="77777777" w:rsidTr="00DA28F3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47485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6BE48E" w14:textId="675EAFC2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FCEB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FA32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UK.10 E.2</w:t>
            </w:r>
          </w:p>
          <w:p w14:paraId="38929B56" w14:textId="443FD3BC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Mengevaluasi pelaksanaan kegiatan pembelajaran dan 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DDD7" w14:textId="5D639102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21E770D3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Mengevaluasi pelaksanaan kegiatan pembelajaran dan pengembangan pekerja dengan menggunakan parameter dan metode evaluasi yang telah ditentukan</w:t>
            </w:r>
          </w:p>
          <w:p w14:paraId="6B5E1585" w14:textId="46E021D3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Menganalisis hasil evaluasi untuk merumuskan rencana perbaikan berkelanjutan.</w:t>
            </w:r>
          </w:p>
        </w:tc>
      </w:tr>
      <w:tr w:rsidR="004141FC" w14:paraId="6FFB6645" w14:textId="77777777" w:rsidTr="000E4B4B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99407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099BFC" w14:textId="1354C96C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205CA" w14:textId="39C3E63B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66F5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UK.11 E.1</w:t>
            </w:r>
          </w:p>
          <w:p w14:paraId="1694D7CC" w14:textId="7E5A84EA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Menetapkan model kompetensi organisasi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29403" w14:textId="4FBEE6AC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7E752FB9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Menganalisis data dan informasi yang terkait dengan visi, misi, nilai-nilai, strategi, struktur organisasi, proses bisnis, dan informasi jabatan sesuai kebutuhan penyusunan model kompetensi.</w:t>
            </w:r>
          </w:p>
          <w:p w14:paraId="67277689" w14:textId="70B4B721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Menyusun model kompetensi sesuai dengan kebutuhan organisasi untuk ditetapkan.</w:t>
            </w:r>
          </w:p>
        </w:tc>
      </w:tr>
      <w:tr w:rsidR="004141FC" w14:paraId="49847DFE" w14:textId="77777777" w:rsidTr="000E4B4B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6637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906A51" w14:textId="72CC732B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7B97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E9E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UK.11 E.2</w:t>
            </w:r>
          </w:p>
          <w:p w14:paraId="55D14BB6" w14:textId="3A0CD521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Menyusun kamus kompetensi organisasi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91D3" w14:textId="69A4325E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12F13CB9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Menyusun kamus kompetensi berdasakan metode dan dasar pendekatan yang dipilih.</w:t>
            </w:r>
          </w:p>
          <w:p w14:paraId="4BB33C6E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Menyusun jenis kompetensi berdasarkan kelompok/kluster/family serta tingkat jabatan dalam organisasi.</w:t>
            </w:r>
          </w:p>
          <w:p w14:paraId="5952689F" w14:textId="36221CC8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Mengesahkan model dan kamus kompetensi jabatan sebagai acuan dalam menjalankan fungsi MSDM.</w:t>
            </w:r>
          </w:p>
        </w:tc>
      </w:tr>
      <w:tr w:rsidR="004141FC" w14:paraId="644F32CF" w14:textId="77777777" w:rsidTr="00EE3A00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6228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72D931" w14:textId="3F89CE64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3030A" w14:textId="0722559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FCF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UK.12 E.1</w:t>
            </w:r>
          </w:p>
          <w:p w14:paraId="04989976" w14:textId="20B1CAEB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Menetapkan profil posisi jabatan kunci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0F05" w14:textId="5B2D30D7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29D30457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180"/>
              <w:contextualSpacing/>
              <w:rPr>
                <w:rFonts w:cstheme="minorHAnsi"/>
                <w:spacing w:val="-3"/>
              </w:rPr>
            </w:pPr>
            <w:r w:rsidRPr="00125D87">
              <w:rPr>
                <w:rFonts w:cstheme="minorHAnsi"/>
                <w:spacing w:val="-3"/>
              </w:rPr>
              <w:t>Menetapkan posisi jabatan kunci berdasarkan kriteria yang telah disepakati</w:t>
            </w:r>
          </w:p>
          <w:p w14:paraId="6D43FD09" w14:textId="1F5A4910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  <w:spacing w:val="-3"/>
              </w:rPr>
              <w:t>Menetapkan standar (profil) kompetensi jabatan posisi jabatan kunci berdasarkan kebutuhan organisasi.</w:t>
            </w:r>
          </w:p>
        </w:tc>
      </w:tr>
      <w:tr w:rsidR="004141FC" w14:paraId="6FC68BB0" w14:textId="77777777" w:rsidTr="00EE3A00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267509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D7B53D" w14:textId="369DC0A0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AF1D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AEA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UK.12 E.2</w:t>
            </w:r>
          </w:p>
          <w:p w14:paraId="7B5AD016" w14:textId="68D79267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Mengusulkan kandidat pekerja bertalenta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D9E4" w14:textId="6FB78923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70E309EB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Mengumpulkan data kompetensi, potensi,  dan  informasi lain tentang kandidat pekerja bertalenta berdasarkan kriteria yang telah disepakati</w:t>
            </w:r>
          </w:p>
          <w:p w14:paraId="51007395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Menganalisis profil kandidat pekerja bertalenta kesesuaiannya berdasarkan standar (profil) kompetensi jabatan yang telah ditetapkan</w:t>
            </w:r>
          </w:p>
          <w:p w14:paraId="65EDD30D" w14:textId="195EF4AC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Menyampaikan aftar nominasi kandidat pekerja bertalenta kepada pimpinan atau pekerja yang diberikan kewenangan untuk ditetapkan</w:t>
            </w:r>
          </w:p>
        </w:tc>
      </w:tr>
      <w:tr w:rsidR="004141FC" w14:paraId="358A0741" w14:textId="77777777" w:rsidTr="000645B9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761058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55D1DD" w14:textId="34723C66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0CE45" w14:textId="4278E61B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048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UK.13 E.1</w:t>
            </w:r>
          </w:p>
          <w:p w14:paraId="63D615BD" w14:textId="0E97176B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 xml:space="preserve">Menetapkan </w:t>
            </w:r>
            <w:r w:rsidRPr="00125D87">
              <w:rPr>
                <w:spacing w:val="-3"/>
              </w:rPr>
              <w:t xml:space="preserve">rencana </w:t>
            </w:r>
            <w:r w:rsidRPr="00125D87">
              <w:t>pengembangan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83B4" w14:textId="6F14E62B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4BE99790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Menyusun rencana pengembangan individu pekerja bertalenta berdasarkan analisis kesenjangan terhadap pilihan karir yang telah ditetapkan.</w:t>
            </w:r>
          </w:p>
          <w:p w14:paraId="5B683CDD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Mengkomunikasikan rencana karir dan pengembangan pekerja bertalenta kepada pihak yang berkepentingan.</w:t>
            </w:r>
          </w:p>
          <w:p w14:paraId="270CEA6C" w14:textId="48F3C40D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Menyepakati m</w:t>
            </w:r>
            <w:r w:rsidRPr="00125D87">
              <w:rPr>
                <w:rFonts w:cstheme="minorHAnsi"/>
                <w:lang w:val="id-ID"/>
              </w:rPr>
              <w:t>entor pendamping ditetapkan berdasarkan kriteria yang untuk membantu proses pengembangan pekerja bertalenta</w:t>
            </w:r>
          </w:p>
        </w:tc>
      </w:tr>
      <w:tr w:rsidR="004141FC" w14:paraId="52D2C523" w14:textId="77777777" w:rsidTr="000645B9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222668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739C3A" w14:textId="64909AFE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3689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16D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UK.13 E.2</w:t>
            </w:r>
          </w:p>
          <w:p w14:paraId="7A61FAF6" w14:textId="2D1D6344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Memfasilitasi pengembangan pekerja bertalenta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C005" w14:textId="0FCEF38A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09F7574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Memfasilitasi proses pengembangan untuk meningkatkan kinerja pekerja bertalenta agar dapat mencapai sasaran pengembangan yang telah direncanakan.</w:t>
            </w:r>
          </w:p>
          <w:p w14:paraId="1BE59D5D" w14:textId="1069C3BA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Menyiapkan evaluasi kemajuan pengembangan pekerja bertalenta berdasarkan metoda yang disepakati untuk penetapan langkah tindak lanjut</w:t>
            </w:r>
          </w:p>
        </w:tc>
      </w:tr>
      <w:tr w:rsidR="004141FC" w14:paraId="69A72650" w14:textId="77777777" w:rsidTr="00EE0C82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921638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A1E186" w14:textId="2BC291E4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5B70F" w14:textId="6492E0F1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F37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UK.14 E.1</w:t>
            </w:r>
          </w:p>
          <w:p w14:paraId="1A5C8B26" w14:textId="4AB031F7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 xml:space="preserve">Menetapkan </w:t>
            </w:r>
            <w:r w:rsidRPr="00125D87">
              <w:rPr>
                <w:spacing w:val="-3"/>
              </w:rPr>
              <w:t xml:space="preserve">kluster </w:t>
            </w:r>
            <w:r w:rsidRPr="00125D87">
              <w:t>jabatan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36C0" w14:textId="1161A89D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0B1C4BFB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Menganalisis data dan informasi tentang praktek penerapan karir, informasi tentang pekerjaan/jabatan dan proses bisnis yang berlaku di organisasi berdasarkan metode yang disepakati</w:t>
            </w:r>
          </w:p>
          <w:p w14:paraId="6B52FC55" w14:textId="579B82C5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Menetapkan pengelompokan jabatan berdasarkan kelompok/klaster/family jabatan dan/ atau tingkatan posisi jabatan berdasarkan kesepakatan</w:t>
            </w:r>
          </w:p>
        </w:tc>
      </w:tr>
      <w:tr w:rsidR="004141FC" w14:paraId="22296832" w14:textId="77777777" w:rsidTr="00EE0C82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212710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B4BFB3" w14:textId="40C87FB3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2B10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E50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UK.14 E.2</w:t>
            </w:r>
          </w:p>
          <w:p w14:paraId="2C1FFA87" w14:textId="47D67F9E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 xml:space="preserve">Merancang peta </w:t>
            </w:r>
            <w:r w:rsidRPr="00125D87">
              <w:rPr>
                <w:spacing w:val="-3"/>
              </w:rPr>
              <w:t xml:space="preserve">jalur </w:t>
            </w:r>
            <w:r w:rsidRPr="00125D87">
              <w:t>karir berdasarkan kluster jabatan dan tuntutan</w:t>
            </w:r>
            <w:r w:rsidRPr="00125D87">
              <w:rPr>
                <w:spacing w:val="-7"/>
              </w:rPr>
              <w:t xml:space="preserve"> </w:t>
            </w:r>
            <w:r w:rsidRPr="00125D87">
              <w:t>kompetensi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82F07" w14:textId="6A8E3A57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6AB0E333" w14:textId="77777777" w:rsidR="004141FC" w:rsidRPr="00125D87" w:rsidRDefault="004141FC" w:rsidP="004141FC">
            <w:pPr>
              <w:pStyle w:val="TableParagraph"/>
              <w:numPr>
                <w:ilvl w:val="0"/>
                <w:numId w:val="29"/>
              </w:numPr>
              <w:tabs>
                <w:tab w:val="left" w:pos="847"/>
              </w:tabs>
              <w:spacing w:before="59"/>
              <w:ind w:right="180"/>
              <w:rPr>
                <w:rFonts w:asciiTheme="minorHAnsi" w:hAnsiTheme="minorHAnsi" w:cstheme="minorHAnsi"/>
              </w:rPr>
            </w:pPr>
            <w:r w:rsidRPr="00125D87">
              <w:rPr>
                <w:rFonts w:asciiTheme="minorHAnsi" w:hAnsiTheme="minorHAnsi" w:cstheme="minorHAnsi"/>
              </w:rPr>
              <w:t>Merumuskan peta jalur karir berdasarkan kelompok/klaster/family jabatan dan penjenjangan organisasi yang berlaku.</w:t>
            </w:r>
          </w:p>
          <w:p w14:paraId="61DACE4E" w14:textId="1F091C8E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Menetapkan peta jalur karir melalui pembahasan lintas fungsi dengan mengacu pada kaidah praktek industri yang berlaku dan kesepakatan bersama</w:t>
            </w:r>
          </w:p>
        </w:tc>
      </w:tr>
      <w:tr w:rsidR="004141FC" w14:paraId="38B5FA32" w14:textId="77777777" w:rsidTr="00307DAE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442341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A0B65" w14:textId="134717DF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3D3F8" w14:textId="201577FA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52F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UK.15 E.1</w:t>
            </w:r>
          </w:p>
          <w:p w14:paraId="1E27A65D" w14:textId="7D406F9B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Menyiapkan data dan informasi untuk penetapan suksesi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507B" w14:textId="6D611B5B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46B5706D" w14:textId="77777777" w:rsidR="004141FC" w:rsidRPr="00125D87" w:rsidRDefault="004141FC" w:rsidP="004141F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180"/>
              <w:contextualSpacing/>
              <w:rPr>
                <w:rFonts w:cstheme="minorHAnsi"/>
              </w:rPr>
            </w:pPr>
            <w:r w:rsidRPr="00125D87">
              <w:rPr>
                <w:rFonts w:cstheme="minorHAnsi"/>
              </w:rPr>
              <w:t>Menganalisis data dan informasi terkait dengan candida suksesor berdasarkan Standar Operasional Prosedur (SOP).</w:t>
            </w:r>
          </w:p>
          <w:p w14:paraId="72260C62" w14:textId="39A6EC1A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cstheme="minorHAnsi"/>
              </w:rPr>
              <w:t>Mengidentifikasi hasil analisis dan kesenjangan kompetensi dan unjuk kinerja yang disiapkan sebagai bahan pembahasan dengan manajemen.</w:t>
            </w:r>
          </w:p>
        </w:tc>
      </w:tr>
      <w:tr w:rsidR="004141FC" w14:paraId="28066E5D" w14:textId="77777777" w:rsidTr="00307DAE">
        <w:trPr>
          <w:gridAfter w:val="1"/>
          <w:wAfter w:w="45" w:type="dxa"/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9499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CC636" w14:textId="1F823EE2" w:rsidR="004141FC" w:rsidRDefault="004141FC" w:rsidP="004141FC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D2A4" w14:textId="77777777" w:rsidR="004141FC" w:rsidRDefault="004141FC" w:rsidP="004141FC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6781" w14:textId="77777777" w:rsidR="004141FC" w:rsidRPr="00125D87" w:rsidRDefault="004141FC" w:rsidP="004141FC">
            <w:pPr>
              <w:ind w:left="76"/>
              <w:rPr>
                <w:rFonts w:cstheme="minorHAnsi"/>
              </w:rPr>
            </w:pPr>
            <w:r w:rsidRPr="00125D87">
              <w:rPr>
                <w:rFonts w:cstheme="minorHAnsi"/>
              </w:rPr>
              <w:t>UK.15 E.2</w:t>
            </w:r>
          </w:p>
          <w:p w14:paraId="7009D34A" w14:textId="65667789" w:rsidR="004141FC" w:rsidRDefault="004141FC" w:rsidP="004141FC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t xml:space="preserve">  </w:t>
            </w:r>
            <w:r w:rsidRPr="00125D87">
              <w:t>Menyusun ketetapan kandidat suksesor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0B0E" w14:textId="416366A6" w:rsidR="004141FC" w:rsidRPr="00125D87" w:rsidRDefault="004141FC" w:rsidP="004141FC">
            <w:pPr>
              <w:ind w:right="1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Pr="00125D87">
              <w:rPr>
                <w:rFonts w:cstheme="minorHAnsi"/>
                <w:color w:val="000000"/>
              </w:rPr>
              <w:t>Hasil wawancara tentang:</w:t>
            </w:r>
          </w:p>
          <w:p w14:paraId="5BA4F692" w14:textId="77777777" w:rsidR="004141FC" w:rsidRPr="00125D87" w:rsidRDefault="004141FC" w:rsidP="004141FC">
            <w:pPr>
              <w:pStyle w:val="TableParagraph"/>
              <w:numPr>
                <w:ilvl w:val="0"/>
                <w:numId w:val="29"/>
              </w:numPr>
              <w:tabs>
                <w:tab w:val="left" w:pos="847"/>
              </w:tabs>
              <w:spacing w:before="59"/>
              <w:ind w:right="180"/>
              <w:rPr>
                <w:rFonts w:asciiTheme="minorHAnsi" w:hAnsiTheme="minorHAnsi" w:cstheme="minorHAnsi"/>
              </w:rPr>
            </w:pPr>
            <w:r w:rsidRPr="00125D87">
              <w:rPr>
                <w:rFonts w:asciiTheme="minorHAnsi" w:hAnsiTheme="minorHAnsi" w:cstheme="minorHAnsi"/>
              </w:rPr>
              <w:t>Mengadministrasikan hasil pembahasan dan keputusan manajemen sesuai dengan SOP yang berlaku.</w:t>
            </w:r>
          </w:p>
          <w:p w14:paraId="43FBA56F" w14:textId="62941AD3" w:rsidR="004141FC" w:rsidRPr="00742AD8" w:rsidRDefault="004141FC" w:rsidP="004141F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180"/>
              <w:contextualSpacing/>
              <w:jc w:val="both"/>
              <w:rPr>
                <w:rFonts w:ascii="Arial Narrow" w:hAnsi="Arial Narrow"/>
              </w:rPr>
            </w:pPr>
            <w:r w:rsidRPr="00125D87">
              <w:rPr>
                <w:rFonts w:asciiTheme="minorHAnsi" w:hAnsiTheme="minorHAnsi" w:cstheme="minorHAnsi"/>
              </w:rPr>
              <w:t>Menyampaikan hasil keputusan manajemen kepada atasan langsung dan/atau perkerja yang bersangkutan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CCD4" w14:textId="77777777" w:rsidR="003A40A9" w:rsidRDefault="003A40A9" w:rsidP="001C376D">
      <w:r>
        <w:separator/>
      </w:r>
    </w:p>
  </w:endnote>
  <w:endnote w:type="continuationSeparator" w:id="0">
    <w:p w14:paraId="05D1E135" w14:textId="77777777" w:rsidR="003A40A9" w:rsidRDefault="003A40A9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86C6" w14:textId="77777777" w:rsidR="003A40A9" w:rsidRDefault="003A40A9" w:rsidP="001C376D">
      <w:r>
        <w:separator/>
      </w:r>
    </w:p>
  </w:footnote>
  <w:footnote w:type="continuationSeparator" w:id="0">
    <w:p w14:paraId="5445EFE2" w14:textId="77777777" w:rsidR="003A40A9" w:rsidRDefault="003A40A9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43"/>
    <w:multiLevelType w:val="hybridMultilevel"/>
    <w:tmpl w:val="90FA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594"/>
    <w:multiLevelType w:val="hybridMultilevel"/>
    <w:tmpl w:val="D29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519"/>
    <w:multiLevelType w:val="hybridMultilevel"/>
    <w:tmpl w:val="325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C28C2"/>
    <w:multiLevelType w:val="hybridMultilevel"/>
    <w:tmpl w:val="94CC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F74F9"/>
    <w:multiLevelType w:val="hybridMultilevel"/>
    <w:tmpl w:val="87A0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A5C"/>
    <w:multiLevelType w:val="hybridMultilevel"/>
    <w:tmpl w:val="4DA8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8100F"/>
    <w:multiLevelType w:val="hybridMultilevel"/>
    <w:tmpl w:val="96E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279D"/>
    <w:multiLevelType w:val="hybridMultilevel"/>
    <w:tmpl w:val="D5E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E40EE"/>
    <w:multiLevelType w:val="hybridMultilevel"/>
    <w:tmpl w:val="6A4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04D627F"/>
    <w:multiLevelType w:val="hybridMultilevel"/>
    <w:tmpl w:val="F79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1B29"/>
    <w:multiLevelType w:val="hybridMultilevel"/>
    <w:tmpl w:val="BB76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5A3C"/>
    <w:multiLevelType w:val="hybridMultilevel"/>
    <w:tmpl w:val="E49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277"/>
    <w:multiLevelType w:val="hybridMultilevel"/>
    <w:tmpl w:val="90B6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D2261"/>
    <w:multiLevelType w:val="hybridMultilevel"/>
    <w:tmpl w:val="82F0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60B03"/>
    <w:multiLevelType w:val="hybridMultilevel"/>
    <w:tmpl w:val="4BEE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A115F"/>
    <w:multiLevelType w:val="hybridMultilevel"/>
    <w:tmpl w:val="3D0C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01969"/>
    <w:multiLevelType w:val="hybridMultilevel"/>
    <w:tmpl w:val="E92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73934"/>
    <w:multiLevelType w:val="hybridMultilevel"/>
    <w:tmpl w:val="791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15"/>
  </w:num>
  <w:num w:numId="2" w16cid:durableId="2058629240">
    <w:abstractNumId w:val="1"/>
  </w:num>
  <w:num w:numId="3" w16cid:durableId="1347175840">
    <w:abstractNumId w:val="13"/>
  </w:num>
  <w:num w:numId="4" w16cid:durableId="1218083723">
    <w:abstractNumId w:val="5"/>
  </w:num>
  <w:num w:numId="5" w16cid:durableId="2102139608">
    <w:abstractNumId w:val="26"/>
  </w:num>
  <w:num w:numId="6" w16cid:durableId="2145465621">
    <w:abstractNumId w:val="23"/>
  </w:num>
  <w:num w:numId="7" w16cid:durableId="796144391">
    <w:abstractNumId w:val="25"/>
  </w:num>
  <w:num w:numId="8" w16cid:durableId="15541785">
    <w:abstractNumId w:val="9"/>
  </w:num>
  <w:num w:numId="9" w16cid:durableId="1030179125">
    <w:abstractNumId w:val="22"/>
  </w:num>
  <w:num w:numId="10" w16cid:durableId="923804009">
    <w:abstractNumId w:val="3"/>
  </w:num>
  <w:num w:numId="11" w16cid:durableId="1807427784">
    <w:abstractNumId w:val="2"/>
  </w:num>
  <w:num w:numId="12" w16cid:durableId="222719739">
    <w:abstractNumId w:val="14"/>
  </w:num>
  <w:num w:numId="13" w16cid:durableId="75833207">
    <w:abstractNumId w:val="19"/>
  </w:num>
  <w:num w:numId="14" w16cid:durableId="1132598597">
    <w:abstractNumId w:val="4"/>
  </w:num>
  <w:num w:numId="15" w16cid:durableId="1715888562">
    <w:abstractNumId w:val="10"/>
  </w:num>
  <w:num w:numId="16" w16cid:durableId="1761025834">
    <w:abstractNumId w:val="16"/>
  </w:num>
  <w:num w:numId="17" w16cid:durableId="773479478">
    <w:abstractNumId w:val="12"/>
  </w:num>
  <w:num w:numId="18" w16cid:durableId="1498960117">
    <w:abstractNumId w:val="28"/>
  </w:num>
  <w:num w:numId="19" w16cid:durableId="1739130153">
    <w:abstractNumId w:val="24"/>
  </w:num>
  <w:num w:numId="20" w16cid:durableId="324892682">
    <w:abstractNumId w:val="0"/>
  </w:num>
  <w:num w:numId="21" w16cid:durableId="818616873">
    <w:abstractNumId w:val="27"/>
  </w:num>
  <w:num w:numId="22" w16cid:durableId="1442148308">
    <w:abstractNumId w:val="18"/>
  </w:num>
  <w:num w:numId="23" w16cid:durableId="308365042">
    <w:abstractNumId w:val="7"/>
  </w:num>
  <w:num w:numId="24" w16cid:durableId="665934077">
    <w:abstractNumId w:val="6"/>
  </w:num>
  <w:num w:numId="25" w16cid:durableId="2065790054">
    <w:abstractNumId w:val="8"/>
  </w:num>
  <w:num w:numId="26" w16cid:durableId="701172180">
    <w:abstractNumId w:val="20"/>
  </w:num>
  <w:num w:numId="27" w16cid:durableId="1228220355">
    <w:abstractNumId w:val="17"/>
  </w:num>
  <w:num w:numId="28" w16cid:durableId="759135514">
    <w:abstractNumId w:val="11"/>
  </w:num>
  <w:num w:numId="29" w16cid:durableId="74325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76EFA"/>
    <w:rsid w:val="00153CF8"/>
    <w:rsid w:val="001B7864"/>
    <w:rsid w:val="001C376D"/>
    <w:rsid w:val="0020348B"/>
    <w:rsid w:val="00211117"/>
    <w:rsid w:val="002679DC"/>
    <w:rsid w:val="0028375B"/>
    <w:rsid w:val="00354932"/>
    <w:rsid w:val="003A40A9"/>
    <w:rsid w:val="003B3CDB"/>
    <w:rsid w:val="003E49BB"/>
    <w:rsid w:val="004141FC"/>
    <w:rsid w:val="00435B10"/>
    <w:rsid w:val="00450E12"/>
    <w:rsid w:val="005C6B20"/>
    <w:rsid w:val="005C79B0"/>
    <w:rsid w:val="00742AD8"/>
    <w:rsid w:val="00747347"/>
    <w:rsid w:val="0076437F"/>
    <w:rsid w:val="007F27EB"/>
    <w:rsid w:val="0086250B"/>
    <w:rsid w:val="00864A69"/>
    <w:rsid w:val="008A66C7"/>
    <w:rsid w:val="008B140D"/>
    <w:rsid w:val="008B6256"/>
    <w:rsid w:val="00980C9C"/>
    <w:rsid w:val="00A21BCD"/>
    <w:rsid w:val="00A41773"/>
    <w:rsid w:val="00A43067"/>
    <w:rsid w:val="00A67FA0"/>
    <w:rsid w:val="00A81606"/>
    <w:rsid w:val="00A828E4"/>
    <w:rsid w:val="00A86A12"/>
    <w:rsid w:val="00B04E79"/>
    <w:rsid w:val="00B055BA"/>
    <w:rsid w:val="00B3605A"/>
    <w:rsid w:val="00B5314B"/>
    <w:rsid w:val="00B83BD0"/>
    <w:rsid w:val="00B876A8"/>
    <w:rsid w:val="00BA0A4D"/>
    <w:rsid w:val="00C0023D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EF44DE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dcterms:created xsi:type="dcterms:W3CDTF">2024-01-22T14:10:00Z</dcterms:created>
  <dcterms:modified xsi:type="dcterms:W3CDTF">2025-04-25T02:14:00Z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