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9EF4" w14:textId="77777777" w:rsidR="00A1287B" w:rsidRDefault="0073182A">
      <w:pPr>
        <w:pStyle w:val="Title"/>
        <w:spacing w:before="0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FR.APL.02.</w:t>
      </w:r>
      <w:r>
        <w:rPr>
          <w:rFonts w:ascii="Arial Narrow" w:hAnsi="Arial Narrow" w:cs="Arial Narrow"/>
          <w:spacing w:val="-3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ASESMEN</w:t>
      </w:r>
      <w:r>
        <w:rPr>
          <w:rFonts w:ascii="Arial Narrow" w:hAnsi="Arial Narrow" w:cs="Arial Narrow"/>
          <w:spacing w:val="-2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MANDIRI</w:t>
      </w:r>
    </w:p>
    <w:p w14:paraId="57ABCE4E" w14:textId="77777777" w:rsidR="00A1287B" w:rsidRDefault="00A1287B">
      <w:pPr>
        <w:pStyle w:val="BodyText"/>
        <w:rPr>
          <w:rFonts w:ascii="Arial Narrow" w:hAnsi="Arial Narrow" w:cs="Arial Narrow"/>
          <w:b/>
          <w:sz w:val="16"/>
          <w:szCs w:val="16"/>
        </w:rPr>
      </w:pPr>
    </w:p>
    <w:tbl>
      <w:tblPr>
        <w:tblW w:w="9787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066"/>
        <w:gridCol w:w="284"/>
        <w:gridCol w:w="6156"/>
      </w:tblGrid>
      <w:tr w:rsidR="00833DF3" w14:paraId="6F8D9675" w14:textId="77777777" w:rsidTr="00DE23D1">
        <w:trPr>
          <w:trHeight w:val="403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vAlign w:val="center"/>
          </w:tcPr>
          <w:p w14:paraId="7516741A" w14:textId="77777777" w:rsidR="00833DF3" w:rsidRDefault="00833DF3" w:rsidP="00833DF3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bookmarkStart w:id="0" w:name="_Hlk186457100"/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0D9E" w14:textId="77777777" w:rsidR="00833DF3" w:rsidRDefault="00833DF3" w:rsidP="00833DF3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5020" w14:textId="77777777" w:rsidR="00833DF3" w:rsidRDefault="00833DF3" w:rsidP="00833DF3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CB63" w14:textId="7E81B369" w:rsidR="00833DF3" w:rsidRPr="00AE522F" w:rsidRDefault="00833DF3" w:rsidP="00833DF3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Supervisor </w:t>
            </w:r>
            <w:proofErr w:type="spellStart"/>
            <w:r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Industrial</w:t>
            </w:r>
          </w:p>
        </w:tc>
      </w:tr>
      <w:tr w:rsidR="00833DF3" w14:paraId="1F6CF0B9" w14:textId="77777777" w:rsidTr="00DE23D1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25D20522" w14:textId="77777777" w:rsidR="00833DF3" w:rsidRDefault="00833DF3" w:rsidP="00833DF3">
            <w:pPr>
              <w:rPr>
                <w:rFonts w:ascii="Arial Narrow" w:hAnsi="Arial Narrow" w:cs="Arial Narrow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C225" w14:textId="77777777" w:rsidR="00833DF3" w:rsidRDefault="00833DF3" w:rsidP="00833DF3">
            <w:pPr>
              <w:pStyle w:val="TableParagraph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F3C249" w14:textId="77777777" w:rsidR="00833DF3" w:rsidRDefault="00833DF3" w:rsidP="00833DF3">
            <w:pPr>
              <w:pStyle w:val="TableParagraph"/>
              <w:ind w:left="18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7DC169" w14:textId="5BD92EC8" w:rsidR="00833DF3" w:rsidRPr="00AE522F" w:rsidRDefault="00833DF3" w:rsidP="00833DF3">
            <w:pPr>
              <w:pStyle w:val="TableParagraph"/>
              <w:tabs>
                <w:tab w:val="left" w:pos="5940"/>
              </w:tabs>
              <w:ind w:left="90"/>
              <w:jc w:val="both"/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 Narrow"/>
                <w:b/>
                <w:color w:val="000000" w:themeColor="text1"/>
                <w:sz w:val="24"/>
                <w:szCs w:val="24"/>
              </w:rPr>
              <w:t>005/SKM/LSP-MSDM-QI/IX/2021</w:t>
            </w:r>
          </w:p>
        </w:tc>
      </w:tr>
      <w:bookmarkEnd w:id="0"/>
    </w:tbl>
    <w:p w14:paraId="315B998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7"/>
      </w:tblGrid>
      <w:tr w:rsidR="00A1287B" w14:paraId="737365DE" w14:textId="77777777" w:rsidTr="0028716E">
        <w:trPr>
          <w:trHeight w:val="446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DFCA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PANDUAN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ASESMEN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MANDIRI</w:t>
            </w:r>
          </w:p>
        </w:tc>
      </w:tr>
      <w:tr w:rsidR="00A1287B" w14:paraId="6F7542F9" w14:textId="77777777" w:rsidTr="0028716E">
        <w:trPr>
          <w:trHeight w:val="1471"/>
        </w:trPr>
        <w:tc>
          <w:tcPr>
            <w:tcW w:w="9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DA8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Instruksi:</w:t>
            </w:r>
          </w:p>
          <w:p w14:paraId="07264D13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  <w:sz w:val="10"/>
                <w:szCs w:val="10"/>
              </w:rPr>
            </w:pPr>
          </w:p>
          <w:p w14:paraId="63678CF2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Baca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setiap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pertanyaan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kiri</w:t>
            </w:r>
          </w:p>
          <w:p w14:paraId="1696FEDA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Beri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centang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(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Berlin Sans FB Demi" w:hAnsi="Berlin Sans FB Demi" w:cs="Berlin Sans FB Demi"/>
              </w:rPr>
              <w:t>√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)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pada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kotak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jika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yakin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dapat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melakukan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tugas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hAnsi="Arial Narrow" w:cs="Arial Narrow"/>
              </w:rPr>
              <w:t>dijelaskan.</w:t>
            </w:r>
          </w:p>
          <w:p w14:paraId="39BBA9FE" w14:textId="77777777" w:rsidR="00A1287B" w:rsidRDefault="0073182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Isi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kolom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sebelah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kanan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menuliskan 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bukti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4"/>
              </w:rPr>
              <w:t xml:space="preserve">  relevan 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miliki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menunjukkan </w:t>
            </w:r>
            <w:r>
              <w:rPr>
                <w:rFonts w:ascii="Arial Narrow" w:hAnsi="Arial Narrow" w:cs="Arial Narrow"/>
                <w:spacing w:val="-52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anda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melakukan pekerjaan .</w:t>
            </w:r>
          </w:p>
        </w:tc>
      </w:tr>
    </w:tbl>
    <w:p w14:paraId="00973229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p w14:paraId="23E2AE52" w14:textId="77777777" w:rsidR="0073182A" w:rsidRDefault="0073182A">
      <w:pPr>
        <w:pStyle w:val="BodyText"/>
        <w:rPr>
          <w:rFonts w:ascii="Arial Narrow" w:hAnsi="Arial Narrow" w:cs="Arial Narrow"/>
          <w:b/>
        </w:rPr>
      </w:pPr>
    </w:p>
    <w:tbl>
      <w:tblPr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73182A" w14:paraId="0664C582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46520F" w14:textId="77777777" w:rsidR="0073182A" w:rsidRDefault="0073182A" w:rsidP="0073182A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06C6F43A" w14:textId="77777777" w:rsidR="0073182A" w:rsidRDefault="0073182A" w:rsidP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1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19940254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E2A1F44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</w:tcBorders>
            <w:vAlign w:val="center"/>
          </w:tcPr>
          <w:p w14:paraId="10FE49E0" w14:textId="483FECA4" w:rsidR="0073182A" w:rsidRPr="005B32A8" w:rsidRDefault="00DF0258" w:rsidP="00AB2794">
            <w:pPr>
              <w:rPr>
                <w:rFonts w:ascii="Arial Narrow" w:hAnsi="Arial Narrow" w:cstheme="minorHAnsi"/>
                <w:b/>
              </w:rPr>
            </w:pPr>
            <w:r w:rsidRPr="005B32A8">
              <w:rPr>
                <w:rFonts w:ascii="Arial Narrow" w:eastAsia="Times New Roman" w:hAnsi="Arial Narrow" w:cstheme="minorHAnsi"/>
                <w:b/>
                <w:bCs/>
              </w:rPr>
              <w:t xml:space="preserve"> M.70SDM01.010.2</w:t>
            </w:r>
          </w:p>
        </w:tc>
      </w:tr>
      <w:tr w:rsidR="0073182A" w14:paraId="71E7C340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2F9C95E" w14:textId="77777777" w:rsidR="0073182A" w:rsidRDefault="0073182A" w:rsidP="0073182A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23AEFD62" w14:textId="77777777" w:rsidR="0073182A" w:rsidRDefault="0073182A" w:rsidP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0B3B511A" w14:textId="77777777" w:rsidR="0073182A" w:rsidRDefault="0073182A" w:rsidP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</w:tcBorders>
            <w:vAlign w:val="center"/>
          </w:tcPr>
          <w:p w14:paraId="7DA30445" w14:textId="11DB983F" w:rsidR="0073182A" w:rsidRPr="005B32A8" w:rsidRDefault="00DF0258" w:rsidP="00AB2794">
            <w:pPr>
              <w:pStyle w:val="TableParagraph"/>
              <w:tabs>
                <w:tab w:val="left" w:pos="5940"/>
              </w:tabs>
              <w:jc w:val="both"/>
              <w:rPr>
                <w:rFonts w:ascii="Arial Narrow" w:hAnsi="Arial Narrow" w:cs="Arial Narrow"/>
                <w:color w:val="00B050"/>
              </w:rPr>
            </w:pPr>
            <w:r w:rsidRPr="005B32A8">
              <w:rPr>
                <w:rFonts w:ascii="Arial Narrow" w:hAnsi="Arial Narrow" w:cstheme="minorHAnsi"/>
                <w:b/>
              </w:rPr>
              <w:t xml:space="preserve"> Menyusun Uraian Jabatan</w:t>
            </w:r>
          </w:p>
        </w:tc>
      </w:tr>
    </w:tbl>
    <w:p w14:paraId="633A5593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4C6B78D3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FF1D4D3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B7E7620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D866A7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78AE291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1AD4775B" w14:textId="77777777" w:rsidTr="0028716E">
        <w:trPr>
          <w:trHeight w:val="228"/>
        </w:trPr>
        <w:tc>
          <w:tcPr>
            <w:tcW w:w="520" w:type="dxa"/>
          </w:tcPr>
          <w:p w14:paraId="52072146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6946679" w14:textId="05E651E6" w:rsidR="00A1287B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DE23D1">
              <w:rPr>
                <w:rFonts w:ascii="Arial Narrow" w:hAnsi="Arial Narrow" w:cstheme="minorHAnsi"/>
                <w:b/>
                <w:bCs/>
              </w:rPr>
              <w:t>Melakukan Analisis Jabatan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30929011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62C2D50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9100428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7D32B8E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5B3ACA1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7967B695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00E8CE5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63F38FE2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E3C94A" w14:textId="77777777" w:rsidR="00A1287B" w:rsidRDefault="0073182A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AADDCD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AFE36D1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589BC6D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FC890E2" w14:textId="77777777" w:rsidTr="0028716E">
        <w:trPr>
          <w:trHeight w:val="264"/>
        </w:trPr>
        <w:tc>
          <w:tcPr>
            <w:tcW w:w="520" w:type="dxa"/>
            <w:vMerge/>
          </w:tcPr>
          <w:p w14:paraId="09400B3B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8FB8855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4AA2408" w14:textId="4D1E03B6" w:rsidR="00A1287B" w:rsidRPr="00AB2794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r w:rsidRPr="00771D21">
              <w:rPr>
                <w:rFonts w:ascii="Arial Narrow" w:hAnsi="Arial Narrow" w:cstheme="minorHAnsi"/>
              </w:rPr>
              <w:t>Metode dan perangkat analisis jabatan ditetapkan dalam bentuk dokumen tertulis.</w:t>
            </w:r>
          </w:p>
        </w:tc>
        <w:tc>
          <w:tcPr>
            <w:tcW w:w="536" w:type="dxa"/>
            <w:vMerge/>
            <w:vAlign w:val="center"/>
          </w:tcPr>
          <w:p w14:paraId="6E352A2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8A040C4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6E16411" w14:textId="77777777" w:rsidR="00A1287B" w:rsidRDefault="00A1287B" w:rsidP="00AB2794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4430D4F3" w14:textId="77777777" w:rsidTr="0028716E">
        <w:trPr>
          <w:trHeight w:val="282"/>
        </w:trPr>
        <w:tc>
          <w:tcPr>
            <w:tcW w:w="520" w:type="dxa"/>
            <w:vMerge/>
          </w:tcPr>
          <w:p w14:paraId="1C6AE421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BBE780A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650FFE5C" w14:textId="13814CEA" w:rsidR="00A1287B" w:rsidRPr="00AB2794" w:rsidRDefault="00DF0258" w:rsidP="00AB2794">
            <w:pPr>
              <w:pStyle w:val="TableParagraph"/>
              <w:rPr>
                <w:rFonts w:ascii="Arial Narrow" w:hAnsi="Arial Narrow" w:cstheme="minorHAnsi"/>
                <w:color w:val="000000"/>
              </w:rPr>
            </w:pP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Informasi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pekerjaan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setiap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diidentifikasi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dari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berbagai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nara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sumber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dalam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319DEA6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2359F13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E245DD7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4B9CC769" w14:textId="77777777" w:rsidTr="0028716E">
        <w:tc>
          <w:tcPr>
            <w:tcW w:w="520" w:type="dxa"/>
            <w:vMerge/>
          </w:tcPr>
          <w:p w14:paraId="206651EF" w14:textId="77777777" w:rsidR="00A1287B" w:rsidRDefault="00A1287B" w:rsidP="00AB2794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06207A2" w14:textId="77777777" w:rsidR="00A1287B" w:rsidRDefault="0073182A" w:rsidP="00AB2794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1.3</w:t>
            </w:r>
          </w:p>
        </w:tc>
        <w:tc>
          <w:tcPr>
            <w:tcW w:w="5713" w:type="dxa"/>
          </w:tcPr>
          <w:p w14:paraId="1BCB821C" w14:textId="38830F3F" w:rsidR="00A1287B" w:rsidRPr="00AB2794" w:rsidRDefault="00DF0258" w:rsidP="00DF0258">
            <w:pPr>
              <w:tabs>
                <w:tab w:val="left" w:pos="1815"/>
              </w:tabs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  <w:color w:val="000000"/>
              </w:rPr>
              <w:t>Data dan informasi jabatan dianalisis berdasarkan metode dan perangkat analisis jabatan yang ditetapkan.</w:t>
            </w:r>
          </w:p>
        </w:tc>
        <w:tc>
          <w:tcPr>
            <w:tcW w:w="536" w:type="dxa"/>
            <w:vMerge/>
            <w:vAlign w:val="center"/>
          </w:tcPr>
          <w:p w14:paraId="694B1EBF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1E77688" w14:textId="77777777" w:rsidR="00A1287B" w:rsidRDefault="00A1287B" w:rsidP="00AB2794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BAFD86" w14:textId="77777777" w:rsidR="00A1287B" w:rsidRDefault="00A1287B" w:rsidP="00AB2794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13881B58" w14:textId="77777777" w:rsidTr="0028716E">
        <w:trPr>
          <w:trHeight w:val="228"/>
        </w:trPr>
        <w:tc>
          <w:tcPr>
            <w:tcW w:w="520" w:type="dxa"/>
          </w:tcPr>
          <w:p w14:paraId="589AEDCC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4AA17F1B" w14:textId="73F314D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DF0258" w:rsidRPr="00F324E3">
              <w:rPr>
                <w:rFonts w:ascii="Arial Narrow" w:hAnsi="Arial Narrow" w:cstheme="minorHAnsi"/>
                <w:b/>
                <w:bCs/>
              </w:rPr>
              <w:t>Menetapkan Uraian Jabatan.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390410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095FA0A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9267965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4A61333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23B3C8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58DFF4D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1FEA5CE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678DC7C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4536CC3A" w14:textId="77777777" w:rsidR="00A1287B" w:rsidRDefault="0073182A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245B53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746119E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61E9FEF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7EC2AF2" w14:textId="77777777" w:rsidTr="0028716E">
        <w:trPr>
          <w:trHeight w:val="264"/>
        </w:trPr>
        <w:tc>
          <w:tcPr>
            <w:tcW w:w="520" w:type="dxa"/>
            <w:vMerge/>
          </w:tcPr>
          <w:p w14:paraId="7CFA016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E1481D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3C60294" w14:textId="1459C7A6" w:rsidR="00A1287B" w:rsidRPr="0028716E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 w:cstheme="minorHAnsi"/>
              </w:rPr>
              <w:t>Komponen uraian jabatan ditentukan sesuai format job description yang telah ditetapkan.</w:t>
            </w:r>
          </w:p>
        </w:tc>
        <w:tc>
          <w:tcPr>
            <w:tcW w:w="536" w:type="dxa"/>
            <w:vMerge/>
            <w:vAlign w:val="center"/>
          </w:tcPr>
          <w:p w14:paraId="2E5DA9B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A44323C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480B7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E8AC2D2" w14:textId="77777777" w:rsidTr="0028716E">
        <w:trPr>
          <w:trHeight w:val="282"/>
        </w:trPr>
        <w:tc>
          <w:tcPr>
            <w:tcW w:w="520" w:type="dxa"/>
            <w:vMerge/>
          </w:tcPr>
          <w:p w14:paraId="7A385C87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F42A658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AF46F30" w14:textId="534CDD48" w:rsidR="00A1287B" w:rsidRPr="0028716E" w:rsidRDefault="00DF0258" w:rsidP="0028716E">
            <w:pPr>
              <w:pStyle w:val="TableParagraph"/>
              <w:rPr>
                <w:rFonts w:ascii="Arial Narrow" w:hAnsi="Arial Narrow" w:cstheme="minorHAnsi"/>
              </w:rPr>
            </w:pPr>
            <w:r w:rsidRPr="00771D21">
              <w:rPr>
                <w:rFonts w:ascii="Arial Narrow" w:hAnsi="Arial Narrow" w:cstheme="minorHAnsi"/>
              </w:rPr>
              <w:t>Uraian jabatan setiap posisi jabatan dibuat berdasarkan data dan informasi jabatan yang telah dikumpulkan.</w:t>
            </w:r>
          </w:p>
        </w:tc>
        <w:tc>
          <w:tcPr>
            <w:tcW w:w="536" w:type="dxa"/>
            <w:vMerge/>
            <w:vAlign w:val="center"/>
          </w:tcPr>
          <w:p w14:paraId="2E5A49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C35F49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A2B69E8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7981D877" w14:textId="77777777" w:rsidTr="0028716E">
        <w:tc>
          <w:tcPr>
            <w:tcW w:w="520" w:type="dxa"/>
            <w:vMerge/>
          </w:tcPr>
          <w:p w14:paraId="3C60CE74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8DCFBA6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00AF0266" w14:textId="78FCDA12" w:rsidR="00A1287B" w:rsidRPr="0028716E" w:rsidRDefault="00DF0258" w:rsidP="0028716E">
            <w:pPr>
              <w:ind w:left="-34"/>
              <w:jc w:val="both"/>
              <w:rPr>
                <w:rFonts w:ascii="Arial Narrow" w:hAnsi="Arial Narrow"/>
                <w:lang w:val="sv-SE"/>
              </w:rPr>
            </w:pP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Uraian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jabatan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ditetapkan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berdasarkan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Standar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Operasional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Prosedur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(SOP) yang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berlaku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 xml:space="preserve"> di </w:t>
            </w:r>
            <w:proofErr w:type="spellStart"/>
            <w:r w:rsidRPr="00771D21">
              <w:rPr>
                <w:rFonts w:ascii="Arial Narrow" w:hAnsi="Arial Narrow" w:cstheme="minorHAnsi"/>
                <w:lang w:val="en-US"/>
              </w:rPr>
              <w:t>organisasi</w:t>
            </w:r>
            <w:proofErr w:type="spellEnd"/>
            <w:r w:rsidRPr="00771D21">
              <w:rPr>
                <w:rFonts w:ascii="Arial Narrow" w:hAnsi="Arial Narrow" w:cstheme="minorHAnsi"/>
                <w:lang w:val="en-US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4FBB688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7965114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CB1511F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3C6021B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756FD716" w14:textId="77777777" w:rsidTr="0028716E">
        <w:trPr>
          <w:trHeight w:val="395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FA6722" w14:textId="77777777" w:rsidR="00A1287B" w:rsidRDefault="00A1287B">
            <w:pPr>
              <w:pStyle w:val="TableParagraph"/>
              <w:rPr>
                <w:rFonts w:ascii="Arial Narrow" w:hAnsi="Arial Narrow" w:cs="Arial Narrow"/>
                <w:b/>
              </w:rPr>
            </w:pPr>
          </w:p>
          <w:p w14:paraId="775374A4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2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57AEA9FE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62BC5D3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</w:tcPr>
          <w:p w14:paraId="6F5044E4" w14:textId="29BBA877" w:rsidR="00A1287B" w:rsidRPr="00642792" w:rsidRDefault="00AB2794" w:rsidP="00AB2794">
            <w:pPr>
              <w:rPr>
                <w:rFonts w:ascii="Arial Narrow" w:hAnsi="Arial Narrow" w:cstheme="minorHAnsi"/>
                <w:b/>
              </w:rPr>
            </w:pPr>
            <w:r w:rsidRPr="00642792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hAnsi="Arial Narrow" w:cstheme="minorHAnsi"/>
                <w:b/>
              </w:rPr>
              <w:t>M.70SDM01.013.2</w:t>
            </w:r>
          </w:p>
        </w:tc>
      </w:tr>
      <w:tr w:rsidR="00A1287B" w14:paraId="6CBCC2E6" w14:textId="77777777" w:rsidTr="0028716E">
        <w:trPr>
          <w:trHeight w:val="398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E9B555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82699B2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BE2EB06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</w:tcPr>
          <w:p w14:paraId="5B5F2935" w14:textId="3A363ABC" w:rsidR="00A1287B" w:rsidRPr="00642792" w:rsidRDefault="00AB2794">
            <w:pPr>
              <w:pStyle w:val="TableParagraph"/>
              <w:ind w:left="221" w:rightChars="107" w:right="235" w:hangingChars="100" w:hanging="221"/>
              <w:rPr>
                <w:rFonts w:ascii="Arial Narrow" w:hAnsi="Arial Narrow" w:cs="Arial Narrow"/>
                <w:b/>
                <w:bCs/>
              </w:rPr>
            </w:pPr>
            <w:r w:rsidRPr="00642792">
              <w:rPr>
                <w:rFonts w:ascii="Arial Narrow" w:eastAsia="MS Mincho" w:hAnsi="Arial Narrow" w:cstheme="minorHAnsi"/>
                <w:b/>
                <w:lang w:val="en-US"/>
              </w:rPr>
              <w:t xml:space="preserve"> </w:t>
            </w:r>
            <w:r w:rsidR="00E40E3C" w:rsidRPr="00771D21">
              <w:rPr>
                <w:rFonts w:ascii="Arial Narrow" w:eastAsia="MS Mincho" w:hAnsi="Arial Narrow" w:cstheme="minorHAnsi"/>
                <w:b/>
                <w:lang w:val="id-ID"/>
              </w:rPr>
              <w:t>Menyusun Standar Operasional Prosedur (SOP) MSDM</w:t>
            </w:r>
          </w:p>
        </w:tc>
      </w:tr>
    </w:tbl>
    <w:p w14:paraId="208DD9EF" w14:textId="77777777" w:rsidR="00A1287B" w:rsidRDefault="00A1287B">
      <w:pPr>
        <w:pStyle w:val="BodyText"/>
        <w:rPr>
          <w:rFonts w:ascii="Arial Narrow" w:hAnsi="Arial Narrow" w:cs="Arial Narrow"/>
          <w:b/>
          <w:sz w:val="10"/>
          <w:szCs w:val="10"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69C4F8BA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7CEE5A58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5F0CEED5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334DCE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13C84F1" w14:textId="77777777" w:rsidR="00A1287B" w:rsidRDefault="0073182A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32A194EC" w14:textId="77777777" w:rsidTr="0028716E">
        <w:trPr>
          <w:trHeight w:val="228"/>
        </w:trPr>
        <w:tc>
          <w:tcPr>
            <w:tcW w:w="520" w:type="dxa"/>
          </w:tcPr>
          <w:p w14:paraId="4486D5FB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03CBD2EE" w14:textId="5FEBDB1F" w:rsidR="00A1287B" w:rsidRPr="0028716E" w:rsidRDefault="0073182A">
            <w:pPr>
              <w:spacing w:after="60"/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</w:rPr>
              <w:t>Menganalisis faktor- faktor penyusunan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07647295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67B8A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02176864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F237705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1E99D5EE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0EB0E08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5CCA84A4" w14:textId="77777777" w:rsidTr="0028716E">
        <w:trPr>
          <w:trHeight w:val="59"/>
        </w:trPr>
        <w:tc>
          <w:tcPr>
            <w:tcW w:w="520" w:type="dxa"/>
            <w:vMerge w:val="restart"/>
          </w:tcPr>
          <w:p w14:paraId="7BDAF653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28D121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AEBA5F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2D4A0F4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38F2E2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6B17B83D" w14:textId="77777777" w:rsidTr="0028716E">
        <w:trPr>
          <w:trHeight w:val="264"/>
        </w:trPr>
        <w:tc>
          <w:tcPr>
            <w:tcW w:w="520" w:type="dxa"/>
            <w:vMerge/>
          </w:tcPr>
          <w:p w14:paraId="604F7ECA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4BFE4D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30BB2E07" w14:textId="00331771" w:rsidR="00A1287B" w:rsidRPr="0028716E" w:rsidRDefault="00E40E3C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F324E3">
              <w:rPr>
                <w:rFonts w:ascii="Arial Narrow" w:hAnsi="Arial Narrow" w:cstheme="minorHAnsi"/>
              </w:rPr>
              <w:t>Tujuan dan strategi fungsional, kebijakan MSDM, proses bisnis dan pihak terkait diidentifikasi untuk penyusunan SOP</w:t>
            </w:r>
          </w:p>
        </w:tc>
        <w:tc>
          <w:tcPr>
            <w:tcW w:w="536" w:type="dxa"/>
            <w:vMerge/>
            <w:vAlign w:val="center"/>
          </w:tcPr>
          <w:p w14:paraId="17E18A2D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27EACB3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0B42C64" w14:textId="77777777" w:rsidR="00A1287B" w:rsidRDefault="00A1287B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020FF89E" w14:textId="77777777" w:rsidTr="0028716E">
        <w:trPr>
          <w:trHeight w:val="282"/>
        </w:trPr>
        <w:tc>
          <w:tcPr>
            <w:tcW w:w="520" w:type="dxa"/>
            <w:vMerge/>
          </w:tcPr>
          <w:p w14:paraId="0803FA0B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B9C3178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52228848" w14:textId="25E1F3A8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771D21">
              <w:rPr>
                <w:rFonts w:ascii="Arial Narrow" w:hAnsi="Arial Narrow"/>
              </w:rPr>
              <w:t>Hasil identifikasi dianalisis untuk penyusunan Standar Operasional Prosedur</w:t>
            </w:r>
            <w:r w:rsidRPr="00771D21">
              <w:rPr>
                <w:rFonts w:ascii="Arial Narrow" w:hAnsi="Arial Narrow"/>
                <w:spacing w:val="-1"/>
              </w:rPr>
              <w:t xml:space="preserve"> </w:t>
            </w:r>
            <w:r w:rsidRPr="00771D21">
              <w:rPr>
                <w:rFonts w:ascii="Arial Narrow" w:hAnsi="Arial Narrow"/>
              </w:rPr>
              <w:t>MSDM.</w:t>
            </w:r>
          </w:p>
        </w:tc>
        <w:tc>
          <w:tcPr>
            <w:tcW w:w="536" w:type="dxa"/>
            <w:vMerge/>
            <w:vAlign w:val="center"/>
          </w:tcPr>
          <w:p w14:paraId="11D31B22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C4AD2F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634C901" w14:textId="77777777" w:rsidR="00A1287B" w:rsidRDefault="00A1287B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0B333399" w14:textId="77777777" w:rsidTr="0028716E">
        <w:trPr>
          <w:trHeight w:val="90"/>
        </w:trPr>
        <w:tc>
          <w:tcPr>
            <w:tcW w:w="520" w:type="dxa"/>
          </w:tcPr>
          <w:p w14:paraId="2F416F60" w14:textId="77777777" w:rsidR="00A1287B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C5A76E9" w14:textId="08E6E71D" w:rsidR="00A1287B" w:rsidRPr="0028716E" w:rsidRDefault="0073182A">
            <w:pPr>
              <w:spacing w:after="60"/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E40E3C" w:rsidRPr="00F324E3">
              <w:rPr>
                <w:rFonts w:ascii="Arial Narrow" w:hAnsi="Arial Narrow" w:cstheme="minorHAnsi"/>
                <w:b/>
                <w:bCs/>
              </w:rPr>
              <w:t>Menyusun SOP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479889363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590BBF6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826373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C8794D4" w14:textId="77777777" w:rsidR="00A1287B" w:rsidRDefault="0073182A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8652EEE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6CC636DA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70DFA642" w14:textId="77777777" w:rsidTr="0028716E">
        <w:trPr>
          <w:trHeight w:val="247"/>
        </w:trPr>
        <w:tc>
          <w:tcPr>
            <w:tcW w:w="520" w:type="dxa"/>
            <w:vMerge w:val="restart"/>
          </w:tcPr>
          <w:p w14:paraId="464F255C" w14:textId="77777777" w:rsidR="00A1287B" w:rsidRDefault="00A1287B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5591DC6" w14:textId="77777777" w:rsidR="00A1287B" w:rsidRPr="0028716E" w:rsidRDefault="0073182A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6D82F97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EA67498" w14:textId="77777777" w:rsidR="00A1287B" w:rsidRDefault="00A1287B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D3C2A9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537EEFB2" w14:textId="77777777" w:rsidTr="0028716E">
        <w:trPr>
          <w:trHeight w:val="264"/>
        </w:trPr>
        <w:tc>
          <w:tcPr>
            <w:tcW w:w="520" w:type="dxa"/>
            <w:vMerge/>
          </w:tcPr>
          <w:p w14:paraId="4EFA1C26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C16C67A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40C92D02" w14:textId="46CEE212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</w:rPr>
              <w:t>Format SOP MSDM ditentukan sesuai kebutuhan dan Kebijakan</w:t>
            </w:r>
            <w:r w:rsidRPr="00771D21">
              <w:rPr>
                <w:rFonts w:ascii="Arial Narrow" w:hAnsi="Arial Narrow" w:cstheme="minorHAnsi"/>
                <w:spacing w:val="60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0D074C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1CC1F8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4A3277" w14:textId="77777777" w:rsidR="00A1287B" w:rsidRDefault="00A1287B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FD2941F" w14:textId="77777777" w:rsidTr="0028716E">
        <w:trPr>
          <w:trHeight w:val="282"/>
        </w:trPr>
        <w:tc>
          <w:tcPr>
            <w:tcW w:w="520" w:type="dxa"/>
            <w:vMerge/>
          </w:tcPr>
          <w:p w14:paraId="47BE7228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02E30FC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371A2630" w14:textId="09669530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771D21">
              <w:rPr>
                <w:rFonts w:ascii="Arial Narrow" w:hAnsi="Arial Narrow" w:cstheme="minorHAnsi"/>
              </w:rPr>
              <w:t>SOP MSDM disusun sesuai format dan pengelolaan proses bisnis yang berlaku di</w:t>
            </w:r>
            <w:r w:rsidRPr="00771D21">
              <w:rPr>
                <w:rFonts w:ascii="Arial Narrow" w:hAnsi="Arial Narrow" w:cstheme="minorHAnsi"/>
                <w:spacing w:val="-2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0137D5D5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613106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346989A7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25C92CC" w14:textId="77777777" w:rsidTr="0028716E">
        <w:tc>
          <w:tcPr>
            <w:tcW w:w="520" w:type="dxa"/>
            <w:vMerge/>
          </w:tcPr>
          <w:p w14:paraId="5C895BE7" w14:textId="77777777" w:rsidR="00A1287B" w:rsidRDefault="00A1287B">
            <w:pPr>
              <w:spacing w:after="60"/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C978350" w14:textId="77777777" w:rsidR="00A1287B" w:rsidRPr="0028716E" w:rsidRDefault="0073182A">
            <w:pPr>
              <w:spacing w:after="60"/>
              <w:rPr>
                <w:rFonts w:ascii="Arial Narrow" w:hAnsi="Arial Narrow"/>
                <w:lang w:val="id-ID"/>
              </w:rPr>
            </w:pPr>
            <w:r w:rsidRPr="0028716E">
              <w:rPr>
                <w:rFonts w:ascii="Arial Narrow" w:hAnsi="Arial Narrow"/>
                <w:lang w:val="id-ID"/>
              </w:rPr>
              <w:t>2.3</w:t>
            </w:r>
          </w:p>
        </w:tc>
        <w:tc>
          <w:tcPr>
            <w:tcW w:w="5713" w:type="dxa"/>
          </w:tcPr>
          <w:p w14:paraId="7B955818" w14:textId="4CB6ABA5" w:rsidR="00A1287B" w:rsidRPr="0028716E" w:rsidRDefault="00E40E3C">
            <w:pPr>
              <w:spacing w:after="60"/>
              <w:ind w:left="-34"/>
              <w:jc w:val="both"/>
              <w:rPr>
                <w:rFonts w:ascii="Arial Narrow" w:hAnsi="Arial Narrow"/>
                <w:lang w:val="sv-SE"/>
              </w:rPr>
            </w:pPr>
            <w:r w:rsidRPr="00771D21">
              <w:rPr>
                <w:rFonts w:ascii="Arial Narrow" w:hAnsi="Arial Narrow" w:cstheme="minorHAnsi"/>
              </w:rPr>
              <w:t>SOP MSDM diterapkan setelah mendapat validasi dan pengesahan dari pimpinan organisasi yang berwenang dengan sosialisasi yang</w:t>
            </w:r>
            <w:r w:rsidRPr="00771D21">
              <w:rPr>
                <w:rFonts w:ascii="Arial Narrow" w:hAnsi="Arial Narrow" w:cstheme="minorHAnsi"/>
                <w:spacing w:val="-3"/>
              </w:rPr>
              <w:t xml:space="preserve"> </w:t>
            </w:r>
            <w:r w:rsidRPr="00771D21">
              <w:rPr>
                <w:rFonts w:ascii="Arial Narrow" w:hAnsi="Arial Narrow" w:cstheme="minorHAnsi"/>
              </w:rPr>
              <w:t>efektif</w:t>
            </w:r>
          </w:p>
        </w:tc>
        <w:tc>
          <w:tcPr>
            <w:tcW w:w="536" w:type="dxa"/>
            <w:vMerge/>
            <w:vAlign w:val="center"/>
          </w:tcPr>
          <w:p w14:paraId="2B618E3A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9A0423" w14:textId="77777777" w:rsidR="00A1287B" w:rsidRDefault="00A1287B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79D8DFB" w14:textId="77777777" w:rsidR="00A1287B" w:rsidRDefault="00A1287B">
            <w:pPr>
              <w:spacing w:after="60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58063BF" w14:textId="77777777" w:rsidR="0028716E" w:rsidRDefault="0028716E"/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1287B" w14:paraId="234F7BEC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2410FE" w14:textId="77777777" w:rsidR="00A1287B" w:rsidRDefault="0073182A">
            <w:pPr>
              <w:pStyle w:val="TableParagraph"/>
              <w:ind w:left="13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Kompetensi 3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5ACA49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7B33C1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C601A" w14:textId="32F504E6" w:rsidR="00A1287B" w:rsidRPr="00485E53" w:rsidRDefault="005B32A8" w:rsidP="00DE23D1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Pr="009A64F3">
              <w:rPr>
                <w:rFonts w:ascii="Arial Narrow" w:hAnsi="Arial Narrow" w:cstheme="minorHAnsi"/>
                <w:b/>
              </w:rPr>
              <w:t>M.70SDM01.048.2</w:t>
            </w:r>
          </w:p>
        </w:tc>
      </w:tr>
      <w:tr w:rsidR="00A1287B" w14:paraId="571EABB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51C23C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4A9545C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5BA38052" w14:textId="77777777" w:rsidR="00A1287B" w:rsidRDefault="0073182A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A222" w14:textId="7CC9C17E" w:rsidR="00A1287B" w:rsidRPr="00642792" w:rsidRDefault="005B32A8" w:rsidP="00AB2794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eastAsia="MS Mincho" w:hAnsi="Arial Narrow" w:cstheme="minorHAnsi"/>
                <w:b/>
              </w:rPr>
              <w:t xml:space="preserve"> </w:t>
            </w:r>
            <w:r w:rsidRPr="009A64F3">
              <w:rPr>
                <w:rFonts w:ascii="Arial Narrow" w:eastAsia="MS Mincho" w:hAnsi="Arial Narrow" w:cstheme="minorHAnsi"/>
                <w:b/>
              </w:rPr>
              <w:t>Mengelola Proses Pelaksanaan Tindakan Disiplin</w:t>
            </w:r>
          </w:p>
        </w:tc>
      </w:tr>
    </w:tbl>
    <w:p w14:paraId="4EAF9D78" w14:textId="77777777" w:rsidR="00A1287B" w:rsidRDefault="00A1287B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1287B" w14:paraId="2718C627" w14:textId="77777777" w:rsidTr="0028716E">
        <w:trPr>
          <w:trHeight w:val="20"/>
        </w:trPr>
        <w:tc>
          <w:tcPr>
            <w:tcW w:w="6762" w:type="dxa"/>
            <w:gridSpan w:val="3"/>
            <w:vAlign w:val="center"/>
          </w:tcPr>
          <w:p w14:paraId="4238F1B1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1D9CD8C3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253472EE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6829CFE0" w14:textId="77777777" w:rsidR="00A1287B" w:rsidRDefault="0073182A" w:rsidP="0028716E">
            <w:pPr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1287B" w14:paraId="5D377922" w14:textId="77777777" w:rsidTr="0028716E">
        <w:trPr>
          <w:trHeight w:val="20"/>
        </w:trPr>
        <w:tc>
          <w:tcPr>
            <w:tcW w:w="520" w:type="dxa"/>
          </w:tcPr>
          <w:p w14:paraId="7C7690B8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6B9AD8C7" w14:textId="0A7B2DC1" w:rsidR="00A1287B" w:rsidRPr="0028716E" w:rsidRDefault="0073182A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5B32A8" w:rsidRPr="005B32A8">
              <w:rPr>
                <w:rFonts w:ascii="Arial Narrow" w:hAnsi="Arial Narrow" w:cstheme="minorHAnsi"/>
                <w:b/>
                <w:bCs/>
              </w:rPr>
              <w:t>Mengelola proses penegakan disiplin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208563972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2E7B46C0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34787419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A560259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60A4FEED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34D4A7D5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7527D018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342EF6A0" w14:textId="77777777" w:rsidR="00A1287B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08B839D6" w14:textId="77777777" w:rsidR="00A1287B" w:rsidRPr="0028716E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1E8F74D3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0819155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5B112B8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520CA19E" w14:textId="77777777" w:rsidTr="0028716E">
        <w:trPr>
          <w:trHeight w:val="20"/>
        </w:trPr>
        <w:tc>
          <w:tcPr>
            <w:tcW w:w="520" w:type="dxa"/>
            <w:vMerge/>
          </w:tcPr>
          <w:p w14:paraId="1367175A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F7A5B1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5B9C7AE0" w14:textId="0030A75D" w:rsidR="00A1287B" w:rsidRPr="005B32A8" w:rsidRDefault="005B32A8" w:rsidP="005B32A8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 w:cstheme="minorHAnsi"/>
              </w:rPr>
            </w:pPr>
            <w:r w:rsidRPr="005B32A8">
              <w:rPr>
                <w:rFonts w:ascii="Arial Narrow" w:hAnsi="Arial Narrow" w:cstheme="minorHAnsi"/>
              </w:rPr>
              <w:t>Indikasi pelanggaran disiplin diteliti untuk menentukan jenis pelanggaran disiplin dan tingkat pemberian sanksi sesuai daftar pelangaran disiplin.</w:t>
            </w:r>
          </w:p>
        </w:tc>
        <w:tc>
          <w:tcPr>
            <w:tcW w:w="536" w:type="dxa"/>
            <w:vMerge/>
            <w:vAlign w:val="center"/>
          </w:tcPr>
          <w:p w14:paraId="1D22BBB8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8883B3D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D55723E" w14:textId="77777777" w:rsidR="00A1287B" w:rsidRDefault="00A1287B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1287B" w14:paraId="63232745" w14:textId="77777777" w:rsidTr="0028716E">
        <w:trPr>
          <w:trHeight w:val="20"/>
        </w:trPr>
        <w:tc>
          <w:tcPr>
            <w:tcW w:w="520" w:type="dxa"/>
            <w:vMerge/>
          </w:tcPr>
          <w:p w14:paraId="49A11638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3DE4ACB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41E82F87" w14:textId="55A19566" w:rsidR="00A1287B" w:rsidRPr="0028716E" w:rsidRDefault="005B32A8" w:rsidP="00F324E3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</w:rPr>
            </w:pPr>
            <w:r w:rsidRPr="009A64F3">
              <w:rPr>
                <w:rFonts w:ascii="Arial Narrow" w:hAnsi="Arial Narrow"/>
              </w:rPr>
              <w:t>Hasil penelitian direkomendasikan kepada pemangku jabatan terkait untuk mendapatkan persetujuan pelaksanaan penetapan pemberian</w:t>
            </w:r>
            <w:r w:rsidRPr="009A64F3">
              <w:rPr>
                <w:rFonts w:ascii="Arial Narrow" w:hAnsi="Arial Narrow"/>
                <w:spacing w:val="-4"/>
              </w:rPr>
              <w:t xml:space="preserve"> </w:t>
            </w:r>
            <w:r w:rsidRPr="009A64F3">
              <w:rPr>
                <w:rFonts w:ascii="Arial Narrow" w:hAnsi="Arial Narrow"/>
              </w:rPr>
              <w:t>sanksi</w:t>
            </w:r>
          </w:p>
        </w:tc>
        <w:tc>
          <w:tcPr>
            <w:tcW w:w="536" w:type="dxa"/>
            <w:vMerge/>
            <w:vAlign w:val="center"/>
          </w:tcPr>
          <w:p w14:paraId="0374297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A67380F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4DE6707" w14:textId="77777777" w:rsidR="00A1287B" w:rsidRDefault="00A1287B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1287B" w14:paraId="6C76F04B" w14:textId="77777777" w:rsidTr="0028716E">
        <w:trPr>
          <w:trHeight w:val="20"/>
        </w:trPr>
        <w:tc>
          <w:tcPr>
            <w:tcW w:w="520" w:type="dxa"/>
          </w:tcPr>
          <w:p w14:paraId="410D28AD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30DE5E6C" w14:textId="5ACAAB62" w:rsidR="00A1287B" w:rsidRPr="0028716E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5B32A8" w:rsidRPr="005B32A8">
              <w:rPr>
                <w:rFonts w:ascii="Arial Narrow" w:hAnsi="Arial Narrow" w:cstheme="minorHAnsi"/>
                <w:b/>
                <w:bCs/>
              </w:rPr>
              <w:t>Mengelola proses asesmen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82558626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DD92C73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512187065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F8B2219" w14:textId="77777777" w:rsidR="00A1287B" w:rsidRDefault="0073182A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7A80F9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156C07E1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354A4EC9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29ED57DF" w14:textId="77777777" w:rsidR="00A1287B" w:rsidRDefault="00A1287B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150CBC6" w14:textId="77777777" w:rsidR="00A1287B" w:rsidRDefault="0073182A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>
              <w:rPr>
                <w:rFonts w:ascii="Arial Narrow" w:hAnsi="Arial Narrow"/>
                <w:bCs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3A6228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77876656" w14:textId="77777777" w:rsidR="00A1287B" w:rsidRDefault="00A1287B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06DF485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430B7233" w14:textId="77777777" w:rsidTr="0028716E">
        <w:trPr>
          <w:trHeight w:val="20"/>
        </w:trPr>
        <w:tc>
          <w:tcPr>
            <w:tcW w:w="520" w:type="dxa"/>
            <w:vMerge/>
          </w:tcPr>
          <w:p w14:paraId="7EBD3EE5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D22DB24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7D3DC8F8" w14:textId="56E220BD" w:rsidR="00A1287B" w:rsidRPr="0028716E" w:rsidRDefault="005B32A8" w:rsidP="005B32A8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 w:cstheme="minorHAnsi"/>
              </w:rPr>
            </w:pPr>
            <w:r w:rsidRPr="005B32A8">
              <w:rPr>
                <w:rFonts w:ascii="Arial Narrow" w:hAnsi="Arial Narrow" w:cstheme="minorHAnsi"/>
              </w:rPr>
              <w:t>Pemberian sanksi disiplin difasilitasi agar atasan pelanggar disiplin dapat menyampaikannya sesuai dengan standar standar operasional prosedur</w:t>
            </w:r>
          </w:p>
        </w:tc>
        <w:tc>
          <w:tcPr>
            <w:tcW w:w="536" w:type="dxa"/>
            <w:vMerge/>
            <w:vAlign w:val="center"/>
          </w:tcPr>
          <w:p w14:paraId="4653CA9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78F6C9B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4462BCE" w14:textId="77777777" w:rsidR="00A1287B" w:rsidRDefault="00A1287B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1287B" w14:paraId="2C2EA088" w14:textId="77777777" w:rsidTr="008F167E">
        <w:trPr>
          <w:trHeight w:val="147"/>
        </w:trPr>
        <w:tc>
          <w:tcPr>
            <w:tcW w:w="520" w:type="dxa"/>
            <w:vMerge/>
          </w:tcPr>
          <w:p w14:paraId="2928EBD1" w14:textId="77777777" w:rsidR="00A1287B" w:rsidRDefault="00A1287B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EB69E0" w14:textId="77777777" w:rsidR="00A1287B" w:rsidRDefault="0073182A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5F496BA6" w14:textId="6E92B209" w:rsidR="00A1287B" w:rsidRPr="0028716E" w:rsidRDefault="005B32A8" w:rsidP="0028716E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</w:rPr>
            </w:pPr>
            <w:r w:rsidRPr="009A64F3">
              <w:rPr>
                <w:rFonts w:ascii="Arial Narrow" w:hAnsi="Arial Narrow"/>
              </w:rPr>
              <w:t>Proses pemberian sanksi pelanggaran disiplin didokumentasi sesuai dengan standar operasional prosedur</w:t>
            </w:r>
            <w:r w:rsidRPr="009A64F3">
              <w:rPr>
                <w:rFonts w:ascii="Arial Narrow" w:hAnsi="Arial Narrow"/>
                <w:spacing w:val="-21"/>
              </w:rPr>
              <w:t xml:space="preserve"> </w:t>
            </w:r>
            <w:r w:rsidRPr="009A64F3">
              <w:rPr>
                <w:rFonts w:ascii="Arial Narrow" w:hAnsi="Arial Narrow"/>
              </w:rPr>
              <w:t>organisasi</w:t>
            </w:r>
          </w:p>
        </w:tc>
        <w:tc>
          <w:tcPr>
            <w:tcW w:w="536" w:type="dxa"/>
            <w:vMerge/>
            <w:vAlign w:val="center"/>
          </w:tcPr>
          <w:p w14:paraId="1EB39EC4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BDE8869" w14:textId="77777777" w:rsidR="00A1287B" w:rsidRDefault="00A1287B" w:rsidP="0028716E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32421B9" w14:textId="77777777" w:rsidR="00A1287B" w:rsidRDefault="00A1287B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9D6FC57" w14:textId="77777777" w:rsidR="0028716E" w:rsidRDefault="0028716E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AB2794" w14:paraId="12250D83" w14:textId="77777777" w:rsidTr="0028716E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2CFB8E" w14:textId="6176B355" w:rsidR="00AB2794" w:rsidRPr="0028716E" w:rsidRDefault="00AB2794" w:rsidP="00924A83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 w:rsidR="0028716E">
              <w:rPr>
                <w:rFonts w:ascii="Arial Narrow" w:hAnsi="Arial Narrow" w:cs="Arial Narrow"/>
                <w:b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FBB5358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5079523A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544D44" w14:textId="1FBB0502" w:rsidR="00AB2794" w:rsidRPr="00642792" w:rsidRDefault="000F7363" w:rsidP="00AB2794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="005B32A8" w:rsidRPr="009A64F3">
              <w:rPr>
                <w:rFonts w:ascii="Arial Narrow" w:hAnsi="Arial Narrow" w:cstheme="minorHAnsi"/>
                <w:b/>
              </w:rPr>
              <w:t>M.70SDM01.051.2</w:t>
            </w:r>
          </w:p>
        </w:tc>
      </w:tr>
      <w:tr w:rsidR="00AB2794" w14:paraId="28D5133F" w14:textId="77777777" w:rsidTr="0028716E">
        <w:trPr>
          <w:trHeight w:val="2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2840BF8" w14:textId="77777777" w:rsidR="00AB2794" w:rsidRDefault="00AB2794" w:rsidP="00924A83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0ECBF779" w14:textId="77777777" w:rsidR="00AB2794" w:rsidRDefault="00AB2794" w:rsidP="00924A83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1E19048" w14:textId="77777777" w:rsidR="00AB2794" w:rsidRDefault="00AB2794" w:rsidP="00924A83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90442" w14:textId="64BBD087" w:rsidR="00AB2794" w:rsidRPr="00642792" w:rsidRDefault="000F7363" w:rsidP="00924A83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5B32A8" w:rsidRPr="009A64F3">
              <w:rPr>
                <w:rFonts w:ascii="Arial Narrow" w:hAnsi="Arial Narrow"/>
                <w:b/>
              </w:rPr>
              <w:t>Memfasilitasi  Pengelolaan   Kepuasan   dan Keterlekatan</w:t>
            </w:r>
            <w:r w:rsidR="005B32A8" w:rsidRPr="009A64F3">
              <w:rPr>
                <w:rFonts w:ascii="Arial Narrow" w:hAnsi="Arial Narrow"/>
                <w:b/>
                <w:spacing w:val="-1"/>
              </w:rPr>
              <w:t xml:space="preserve"> </w:t>
            </w:r>
            <w:r w:rsidR="005B32A8" w:rsidRPr="009A64F3">
              <w:rPr>
                <w:rFonts w:ascii="Arial Narrow" w:hAnsi="Arial Narrow"/>
                <w:b/>
              </w:rPr>
              <w:t>Pekerja</w:t>
            </w:r>
          </w:p>
        </w:tc>
      </w:tr>
    </w:tbl>
    <w:p w14:paraId="1150255E" w14:textId="77777777" w:rsidR="00AB2794" w:rsidRDefault="00AB2794" w:rsidP="00AB2794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AB2794" w14:paraId="25A176A4" w14:textId="77777777" w:rsidTr="0028716E">
        <w:trPr>
          <w:trHeight w:val="278"/>
        </w:trPr>
        <w:tc>
          <w:tcPr>
            <w:tcW w:w="6762" w:type="dxa"/>
            <w:gridSpan w:val="3"/>
            <w:vAlign w:val="center"/>
          </w:tcPr>
          <w:p w14:paraId="4AB63395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4AE5A9F4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67B5D2C6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4563EDAA" w14:textId="77777777" w:rsidR="00AB2794" w:rsidRDefault="00AB2794" w:rsidP="00924A83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AB2794" w14:paraId="5865D0A7" w14:textId="77777777" w:rsidTr="0028716E">
        <w:trPr>
          <w:trHeight w:val="20"/>
        </w:trPr>
        <w:tc>
          <w:tcPr>
            <w:tcW w:w="520" w:type="dxa"/>
          </w:tcPr>
          <w:p w14:paraId="3E5129ED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4AC2335A" w14:textId="1063F5C1" w:rsidR="00AB2794" w:rsidRPr="0028716E" w:rsidRDefault="00AB2794" w:rsidP="0028716E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5B32A8" w:rsidRPr="005B32A8">
              <w:rPr>
                <w:rFonts w:ascii="Arial Narrow" w:hAnsi="Arial Narrow"/>
                <w:b/>
                <w:bCs/>
              </w:rPr>
              <w:t>Mengukur kepuasan dan keterlekatan pekerja terhadap organisasi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954745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738DDC3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3880001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7BA0420D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4E12E01D" w14:textId="77777777" w:rsidR="00AB2794" w:rsidRDefault="00AB2794" w:rsidP="0028716E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452C87E2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4B313E0C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5502718E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59CB3B16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4A6A769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87160FA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0A23DF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50115B8F" w14:textId="77777777" w:rsidTr="0028716E">
        <w:trPr>
          <w:trHeight w:val="20"/>
        </w:trPr>
        <w:tc>
          <w:tcPr>
            <w:tcW w:w="520" w:type="dxa"/>
            <w:vMerge/>
          </w:tcPr>
          <w:p w14:paraId="3B26271B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41B6FAFE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4237A2CF" w14:textId="7FE18905" w:rsidR="00AB2794" w:rsidRPr="005B32A8" w:rsidRDefault="005B32A8" w:rsidP="005B32A8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 w:cstheme="minorHAnsi"/>
              </w:rPr>
            </w:pPr>
            <w:r w:rsidRPr="005B32A8">
              <w:rPr>
                <w:rFonts w:ascii="Arial Narrow" w:hAnsi="Arial Narrow" w:cstheme="minorHAnsi"/>
              </w:rPr>
              <w:t>Pengukuran kepuasan dan keterlekatan pekerja disiapkan sesuai dengan kebutuhan organisasi</w:t>
            </w:r>
          </w:p>
        </w:tc>
        <w:tc>
          <w:tcPr>
            <w:tcW w:w="536" w:type="dxa"/>
            <w:vMerge/>
            <w:vAlign w:val="center"/>
          </w:tcPr>
          <w:p w14:paraId="6B6DB43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AA88E94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5F72BEDF" w14:textId="77777777" w:rsidR="00AB2794" w:rsidRDefault="00AB2794" w:rsidP="0028716E">
            <w:pPr>
              <w:rPr>
                <w:rFonts w:ascii="Arial Narrow" w:hAnsi="Arial Narrow"/>
                <w:sz w:val="20"/>
              </w:rPr>
            </w:pPr>
          </w:p>
        </w:tc>
      </w:tr>
      <w:tr w:rsidR="00AB2794" w14:paraId="73123E33" w14:textId="77777777" w:rsidTr="0028716E">
        <w:trPr>
          <w:trHeight w:val="20"/>
        </w:trPr>
        <w:tc>
          <w:tcPr>
            <w:tcW w:w="520" w:type="dxa"/>
            <w:vMerge/>
          </w:tcPr>
          <w:p w14:paraId="44F26207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21A781A8" w14:textId="77777777" w:rsidR="00AB2794" w:rsidRDefault="00AB2794" w:rsidP="0028716E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71EBBBF5" w14:textId="27420201" w:rsidR="00AB2794" w:rsidRPr="0028716E" w:rsidRDefault="005B32A8" w:rsidP="0028716E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9A64F3">
              <w:rPr>
                <w:rFonts w:ascii="Arial Narrow" w:hAnsi="Arial Narrow"/>
              </w:rPr>
              <w:t>Hasil pengukuran kepuasan dan keterlekatan dianalisis untuk ditindaklanjuti</w:t>
            </w:r>
            <w:r w:rsidRPr="009A64F3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7B96A0F5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CA9DA0D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7B1F1915" w14:textId="77777777" w:rsidR="00AB2794" w:rsidRDefault="00AB2794" w:rsidP="0028716E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AB2794" w14:paraId="3E7AB711" w14:textId="77777777" w:rsidTr="00D6617D">
        <w:trPr>
          <w:trHeight w:val="65"/>
        </w:trPr>
        <w:tc>
          <w:tcPr>
            <w:tcW w:w="520" w:type="dxa"/>
          </w:tcPr>
          <w:p w14:paraId="309BA170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5D8D2512" w14:textId="76E40736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5B32A8" w:rsidRPr="005B32A8">
              <w:rPr>
                <w:rFonts w:ascii="Arial Narrow" w:hAnsi="Arial Narrow"/>
                <w:b/>
                <w:bCs/>
              </w:rPr>
              <w:t>Memelihara tingkat kepuasan dan keterlekatan terhadap organisasi secara berkelanjutan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77693364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AD40626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67464467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02FC94C8" w14:textId="77777777" w:rsidR="00AB2794" w:rsidRDefault="00AB2794" w:rsidP="0028716E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2EE4803E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0F189E39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AB2794" w14:paraId="540B67C2" w14:textId="77777777" w:rsidTr="0028716E">
        <w:trPr>
          <w:trHeight w:val="20"/>
        </w:trPr>
        <w:tc>
          <w:tcPr>
            <w:tcW w:w="520" w:type="dxa"/>
            <w:vMerge w:val="restart"/>
          </w:tcPr>
          <w:p w14:paraId="04CDD029" w14:textId="77777777" w:rsidR="00AB2794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66B76539" w14:textId="77777777" w:rsidR="00AB2794" w:rsidRPr="0028716E" w:rsidRDefault="00AB2794" w:rsidP="0028716E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24B31B9E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0637430F" w14:textId="77777777" w:rsidR="00AB2794" w:rsidRDefault="00AB2794" w:rsidP="0028716E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1454F1" w14:textId="77777777" w:rsidR="00AB2794" w:rsidRDefault="00AB2794" w:rsidP="0028716E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6617D" w14:paraId="1C9E8E3A" w14:textId="77777777" w:rsidTr="0028716E">
        <w:trPr>
          <w:trHeight w:val="20"/>
        </w:trPr>
        <w:tc>
          <w:tcPr>
            <w:tcW w:w="520" w:type="dxa"/>
            <w:vMerge/>
          </w:tcPr>
          <w:p w14:paraId="54985EE2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747CE308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123CDCD1" w14:textId="01FDB8B7" w:rsidR="00D6617D" w:rsidRPr="005B32A8" w:rsidRDefault="005B32A8" w:rsidP="005B32A8">
            <w:pPr>
              <w:widowControl/>
              <w:autoSpaceDE/>
              <w:autoSpaceDN/>
              <w:contextualSpacing/>
              <w:jc w:val="both"/>
              <w:rPr>
                <w:rFonts w:ascii="Arial Narrow" w:hAnsi="Arial Narrow" w:cstheme="minorHAnsi"/>
              </w:rPr>
            </w:pPr>
            <w:r w:rsidRPr="005B32A8">
              <w:rPr>
                <w:rFonts w:ascii="Arial Narrow" w:hAnsi="Arial Narrow" w:cstheme="minorHAnsi"/>
              </w:rPr>
              <w:t>Rencana tindak lanjut hasil pengukuran kepuasan dan keterlekatan pekerja disusun sesuai dengan kebutuhan organisasi.</w:t>
            </w:r>
          </w:p>
        </w:tc>
        <w:tc>
          <w:tcPr>
            <w:tcW w:w="536" w:type="dxa"/>
            <w:vMerge/>
            <w:vAlign w:val="center"/>
          </w:tcPr>
          <w:p w14:paraId="43EFE6E9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7A6032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22C9390E" w14:textId="77777777" w:rsidR="00D6617D" w:rsidRDefault="00D6617D" w:rsidP="00D6617D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D6617D" w14:paraId="3B6F73D2" w14:textId="77777777" w:rsidTr="0028716E">
        <w:trPr>
          <w:trHeight w:val="20"/>
        </w:trPr>
        <w:tc>
          <w:tcPr>
            <w:tcW w:w="520" w:type="dxa"/>
            <w:vMerge/>
          </w:tcPr>
          <w:p w14:paraId="09C30D22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1ADB7E76" w14:textId="77777777" w:rsidR="00D6617D" w:rsidRDefault="00D6617D" w:rsidP="00D6617D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1E0B329F" w14:textId="6CA42141" w:rsidR="00D6617D" w:rsidRPr="00D6617D" w:rsidRDefault="005B32A8" w:rsidP="00D6617D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9A64F3">
              <w:rPr>
                <w:rFonts w:ascii="Arial Narrow" w:hAnsi="Arial Narrow" w:cstheme="minorHAnsi"/>
                <w:lang w:val="id-ID"/>
              </w:rPr>
              <w:t>Kegiatan pemeliharaan kepuasan dan keterlekatan pekerja terhadap organisasi dilaksanakan secara berkelanjutan sesuai dengan ketersediaan sumberdaya di organisasi.</w:t>
            </w:r>
          </w:p>
        </w:tc>
        <w:tc>
          <w:tcPr>
            <w:tcW w:w="536" w:type="dxa"/>
            <w:vMerge/>
            <w:vAlign w:val="center"/>
          </w:tcPr>
          <w:p w14:paraId="2EA1D282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1115896A" w14:textId="77777777" w:rsidR="00D6617D" w:rsidRDefault="00D6617D" w:rsidP="00D6617D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245663A" w14:textId="77777777" w:rsidR="00D6617D" w:rsidRDefault="00D6617D" w:rsidP="00D6617D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E691D9A" w14:textId="71A162DA" w:rsidR="00AB2794" w:rsidRDefault="00AB2794">
      <w:pPr>
        <w:pStyle w:val="BodyText"/>
        <w:rPr>
          <w:rFonts w:ascii="Arial Narrow" w:hAnsi="Arial Narrow" w:cs="Arial Narrow"/>
        </w:rPr>
      </w:pPr>
    </w:p>
    <w:p w14:paraId="575A3117" w14:textId="3A1A2EC6" w:rsidR="00AB2794" w:rsidRDefault="00AB2794">
      <w:pPr>
        <w:pStyle w:val="BodyText"/>
        <w:rPr>
          <w:rFonts w:ascii="Arial Narrow" w:hAnsi="Arial Narrow" w:cs="Arial Narrow"/>
        </w:rPr>
      </w:pPr>
    </w:p>
    <w:p w14:paraId="19209FCC" w14:textId="77777777" w:rsidR="00E40E3C" w:rsidRDefault="00E40E3C" w:rsidP="00E40E3C">
      <w:pPr>
        <w:pStyle w:val="BodyText"/>
        <w:rPr>
          <w:rFonts w:ascii="Arial Narrow" w:hAnsi="Arial Narrow" w:cs="Arial Narrow"/>
        </w:rPr>
      </w:pPr>
    </w:p>
    <w:p w14:paraId="44435985" w14:textId="77777777" w:rsidR="00EB71D2" w:rsidRDefault="00EB71D2" w:rsidP="00E40E3C">
      <w:pPr>
        <w:pStyle w:val="BodyText"/>
        <w:rPr>
          <w:rFonts w:ascii="Arial Narrow" w:hAnsi="Arial Narrow" w:cs="Arial Narrow"/>
        </w:rPr>
      </w:pPr>
    </w:p>
    <w:tbl>
      <w:tblPr>
        <w:tblW w:w="972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346"/>
        <w:gridCol w:w="307"/>
        <w:gridCol w:w="5981"/>
      </w:tblGrid>
      <w:tr w:rsidR="00E40E3C" w14:paraId="355F7DDE" w14:textId="77777777" w:rsidTr="000A206F">
        <w:trPr>
          <w:trHeight w:val="20"/>
        </w:trPr>
        <w:tc>
          <w:tcPr>
            <w:tcW w:w="20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E23F9A" w14:textId="545DAE6D" w:rsidR="00E40E3C" w:rsidRPr="0028716E" w:rsidRDefault="00E40E3C" w:rsidP="000A206F">
            <w:pPr>
              <w:pStyle w:val="TableParagraph"/>
              <w:ind w:left="136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</w:rPr>
              <w:lastRenderedPageBreak/>
              <w:t>Unit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Kompetensi </w:t>
            </w:r>
            <w:r>
              <w:rPr>
                <w:rFonts w:ascii="Arial Narrow" w:hAnsi="Arial Narrow" w:cs="Arial Narrow"/>
                <w:b/>
                <w:lang w:val="en-US"/>
              </w:rPr>
              <w:t>5</w:t>
            </w:r>
          </w:p>
        </w:tc>
        <w:tc>
          <w:tcPr>
            <w:tcW w:w="1346" w:type="dxa"/>
            <w:tcBorders>
              <w:top w:val="single" w:sz="12" w:space="0" w:color="auto"/>
            </w:tcBorders>
            <w:vAlign w:val="center"/>
          </w:tcPr>
          <w:p w14:paraId="7AAECD42" w14:textId="77777777" w:rsidR="00E40E3C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Kode</w:t>
            </w:r>
            <w:r>
              <w:rPr>
                <w:rFonts w:ascii="Arial Narrow" w:hAnsi="Arial Narrow" w:cs="Arial Narrow"/>
                <w:b/>
                <w:bCs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top w:val="single" w:sz="12" w:space="0" w:color="auto"/>
            </w:tcBorders>
            <w:vAlign w:val="center"/>
          </w:tcPr>
          <w:p w14:paraId="1F0566C6" w14:textId="77777777" w:rsidR="00E40E3C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46EE8" w14:textId="3BF7E497" w:rsidR="00E40E3C" w:rsidRPr="00642792" w:rsidRDefault="005B32A8" w:rsidP="000A206F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 </w:t>
            </w:r>
            <w:r w:rsidRPr="009A64F3">
              <w:rPr>
                <w:rFonts w:ascii="Arial Narrow" w:hAnsi="Arial Narrow" w:cstheme="minorHAnsi"/>
                <w:b/>
              </w:rPr>
              <w:t>M.70SDM01.053.2</w:t>
            </w:r>
          </w:p>
        </w:tc>
      </w:tr>
      <w:tr w:rsidR="00E40E3C" w14:paraId="05101A5E" w14:textId="77777777" w:rsidTr="00485E53">
        <w:trPr>
          <w:trHeight w:val="170"/>
        </w:trPr>
        <w:tc>
          <w:tcPr>
            <w:tcW w:w="208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B6C8158" w14:textId="77777777" w:rsidR="00E40E3C" w:rsidRDefault="00E40E3C" w:rsidP="000A206F">
            <w:pPr>
              <w:rPr>
                <w:rFonts w:ascii="Arial Narrow" w:hAnsi="Arial Narrow" w:cs="Arial Narrow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  <w:vAlign w:val="center"/>
          </w:tcPr>
          <w:p w14:paraId="7CAAE2AF" w14:textId="77777777" w:rsidR="00E40E3C" w:rsidRDefault="00E40E3C" w:rsidP="000A206F">
            <w:pPr>
              <w:pStyle w:val="TableParagraph"/>
              <w:ind w:left="107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Unit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vAlign w:val="center"/>
          </w:tcPr>
          <w:p w14:paraId="42C74BFC" w14:textId="77777777" w:rsidR="00E40E3C" w:rsidRDefault="00E40E3C" w:rsidP="000A206F">
            <w:pPr>
              <w:pStyle w:val="TableParagraph"/>
              <w:ind w:left="105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AD87D" w14:textId="30094BC6" w:rsidR="00E40E3C" w:rsidRPr="00642792" w:rsidRDefault="005B32A8" w:rsidP="000A206F">
            <w:pPr>
              <w:pStyle w:val="TableParagraph"/>
              <w:ind w:rightChars="102" w:right="224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Pr="009A64F3">
              <w:rPr>
                <w:rFonts w:ascii="Arial Narrow" w:hAnsi="Arial Narrow"/>
                <w:b/>
              </w:rPr>
              <w:t>Mengelola Pelaksanaan Alihdaya atau</w:t>
            </w:r>
            <w:r w:rsidRPr="009A64F3">
              <w:rPr>
                <w:rFonts w:ascii="Arial Narrow" w:hAnsi="Arial Narrow"/>
                <w:b/>
                <w:spacing w:val="57"/>
              </w:rPr>
              <w:t xml:space="preserve"> </w:t>
            </w:r>
            <w:r w:rsidRPr="009A64F3">
              <w:rPr>
                <w:rFonts w:ascii="Arial Narrow" w:hAnsi="Arial Narrow"/>
                <w:b/>
                <w:i/>
              </w:rPr>
              <w:t>Outsourcing</w:t>
            </w:r>
          </w:p>
        </w:tc>
      </w:tr>
    </w:tbl>
    <w:p w14:paraId="55D02B70" w14:textId="77777777" w:rsidR="00E40E3C" w:rsidRDefault="00E40E3C" w:rsidP="00E40E3C">
      <w:pPr>
        <w:pStyle w:val="BodyText"/>
        <w:rPr>
          <w:rFonts w:ascii="Arial Narrow" w:hAnsi="Arial Narrow" w:cs="Arial Narrow"/>
          <w:b/>
        </w:rPr>
      </w:pPr>
    </w:p>
    <w:tbl>
      <w:tblPr>
        <w:tblStyle w:val="TableGrid"/>
        <w:tblW w:w="972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29"/>
        <w:gridCol w:w="5713"/>
        <w:gridCol w:w="536"/>
        <w:gridCol w:w="553"/>
        <w:gridCol w:w="1869"/>
      </w:tblGrid>
      <w:tr w:rsidR="00E40E3C" w14:paraId="4B644B57" w14:textId="77777777" w:rsidTr="000A206F">
        <w:trPr>
          <w:trHeight w:val="278"/>
        </w:trPr>
        <w:tc>
          <w:tcPr>
            <w:tcW w:w="6762" w:type="dxa"/>
            <w:gridSpan w:val="3"/>
            <w:vAlign w:val="center"/>
          </w:tcPr>
          <w:p w14:paraId="2E1F56BC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Dapatkah saya ?</w:t>
            </w:r>
          </w:p>
        </w:tc>
        <w:tc>
          <w:tcPr>
            <w:tcW w:w="536" w:type="dxa"/>
            <w:vAlign w:val="center"/>
          </w:tcPr>
          <w:p w14:paraId="034F251F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K</w:t>
            </w:r>
          </w:p>
        </w:tc>
        <w:tc>
          <w:tcPr>
            <w:tcW w:w="553" w:type="dxa"/>
            <w:vAlign w:val="center"/>
          </w:tcPr>
          <w:p w14:paraId="0E4FB9EE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BK</w:t>
            </w:r>
          </w:p>
        </w:tc>
        <w:tc>
          <w:tcPr>
            <w:tcW w:w="1869" w:type="dxa"/>
            <w:vAlign w:val="center"/>
          </w:tcPr>
          <w:p w14:paraId="239CA4A0" w14:textId="77777777" w:rsidR="00E40E3C" w:rsidRDefault="00E40E3C" w:rsidP="000A206F">
            <w:pPr>
              <w:spacing w:before="60" w:after="60"/>
              <w:jc w:val="center"/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Bukti</w:t>
            </w:r>
          </w:p>
        </w:tc>
      </w:tr>
      <w:tr w:rsidR="00E40E3C" w14:paraId="14F68573" w14:textId="77777777" w:rsidTr="000A206F">
        <w:trPr>
          <w:trHeight w:val="20"/>
        </w:trPr>
        <w:tc>
          <w:tcPr>
            <w:tcW w:w="520" w:type="dxa"/>
          </w:tcPr>
          <w:p w14:paraId="61AB31CE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1.</w:t>
            </w:r>
          </w:p>
        </w:tc>
        <w:tc>
          <w:tcPr>
            <w:tcW w:w="6242" w:type="dxa"/>
            <w:gridSpan w:val="2"/>
          </w:tcPr>
          <w:p w14:paraId="7FA28692" w14:textId="735C1C5E" w:rsidR="00E40E3C" w:rsidRPr="0028716E" w:rsidRDefault="00E40E3C" w:rsidP="000A206F">
            <w:pPr>
              <w:rPr>
                <w:rFonts w:ascii="Arial Narrow" w:hAnsi="Arial Narrow"/>
                <w:b/>
                <w:lang w:val="en-US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5B32A8" w:rsidRPr="005B32A8">
              <w:rPr>
                <w:rFonts w:ascii="Arial Narrow" w:hAnsi="Arial Narrow" w:cstheme="minorHAnsi"/>
                <w:b/>
                <w:bCs/>
                <w:lang w:val="id-ID"/>
              </w:rPr>
              <w:t>Merekomendasikan pekerjaan penunjang yang dapat dialihdayakan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159763716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9118DF8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1825779039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5180318B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3DF98227" w14:textId="77777777" w:rsidR="00E40E3C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  <w:p w14:paraId="2802F826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5BED951C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506A56BB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A8E287D" w14:textId="77777777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5AB4141B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97441B3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C094D77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77D17F34" w14:textId="77777777" w:rsidTr="000A206F">
        <w:trPr>
          <w:trHeight w:val="20"/>
        </w:trPr>
        <w:tc>
          <w:tcPr>
            <w:tcW w:w="520" w:type="dxa"/>
            <w:vMerge/>
          </w:tcPr>
          <w:p w14:paraId="447E4CEE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3C5A26AB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1.1</w:t>
            </w:r>
          </w:p>
        </w:tc>
        <w:tc>
          <w:tcPr>
            <w:tcW w:w="5713" w:type="dxa"/>
          </w:tcPr>
          <w:p w14:paraId="698A50A6" w14:textId="3EE6FED7" w:rsidR="00E40E3C" w:rsidRPr="005B32A8" w:rsidRDefault="005B32A8" w:rsidP="005B32A8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bCs/>
                <w:color w:val="000000"/>
              </w:rPr>
            </w:pPr>
            <w:r w:rsidRPr="005B32A8">
              <w:rPr>
                <w:rFonts w:ascii="Arial Narrow" w:hAnsi="Arial Narrow"/>
              </w:rPr>
              <w:t>Pekerjaan utama dan pekerjaan pendukung didentifikasi sesuai alur kegiatan proses pelaksanaan</w:t>
            </w:r>
            <w:r w:rsidRPr="005B32A8">
              <w:rPr>
                <w:rFonts w:ascii="Arial Narrow" w:hAnsi="Arial Narrow"/>
                <w:spacing w:val="-19"/>
              </w:rPr>
              <w:t xml:space="preserve"> </w:t>
            </w:r>
            <w:r w:rsidRPr="005B32A8">
              <w:rPr>
                <w:rFonts w:ascii="Arial Narrow" w:hAnsi="Arial Narrow"/>
              </w:rPr>
              <w:t>pekerjaan</w:t>
            </w:r>
            <w:r w:rsidRPr="005B32A8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7A44EB09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40F9A657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46F2B00" w14:textId="77777777" w:rsidR="00E40E3C" w:rsidRDefault="00E40E3C" w:rsidP="000A206F">
            <w:pPr>
              <w:rPr>
                <w:rFonts w:ascii="Arial Narrow" w:hAnsi="Arial Narrow"/>
                <w:sz w:val="20"/>
              </w:rPr>
            </w:pPr>
          </w:p>
        </w:tc>
      </w:tr>
      <w:tr w:rsidR="00E40E3C" w14:paraId="61841D69" w14:textId="77777777" w:rsidTr="000A206F">
        <w:trPr>
          <w:trHeight w:val="20"/>
        </w:trPr>
        <w:tc>
          <w:tcPr>
            <w:tcW w:w="520" w:type="dxa"/>
            <w:vMerge/>
          </w:tcPr>
          <w:p w14:paraId="3B09F6C9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084D5178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1.2</w:t>
            </w:r>
          </w:p>
        </w:tc>
        <w:tc>
          <w:tcPr>
            <w:tcW w:w="5713" w:type="dxa"/>
          </w:tcPr>
          <w:p w14:paraId="193B10E8" w14:textId="01C54D47" w:rsidR="00E40E3C" w:rsidRPr="0028716E" w:rsidRDefault="005B32A8" w:rsidP="000A206F">
            <w:pPr>
              <w:ind w:left="-34"/>
              <w:jc w:val="both"/>
              <w:rPr>
                <w:rFonts w:ascii="Arial Narrow" w:hAnsi="Arial Narrow"/>
                <w:lang w:val="en-US"/>
              </w:rPr>
            </w:pPr>
            <w:r w:rsidRPr="009A64F3">
              <w:rPr>
                <w:rFonts w:ascii="Arial Narrow" w:hAnsi="Arial Narrow"/>
              </w:rPr>
              <w:t>Pekerjaan penunjang direkomendasikan untuk dialihdayakan sesuai kebijakan pengadaan SDM</w:t>
            </w:r>
            <w:r w:rsidRPr="009A64F3">
              <w:rPr>
                <w:rFonts w:ascii="Arial Narrow" w:hAnsi="Arial Narrow"/>
                <w:spacing w:val="-4"/>
              </w:rPr>
              <w:t xml:space="preserve"> </w:t>
            </w:r>
            <w:r w:rsidRPr="009A64F3">
              <w:rPr>
                <w:rFonts w:ascii="Arial Narrow" w:hAnsi="Arial Narrow"/>
              </w:rPr>
              <w:t>organisasi</w:t>
            </w:r>
            <w:r w:rsidRPr="009A64F3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0A04637C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5693F4C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11AE29BE" w14:textId="77777777" w:rsidR="00E40E3C" w:rsidRDefault="00E40E3C" w:rsidP="000A206F">
            <w:pPr>
              <w:pStyle w:val="ListParagraph"/>
              <w:ind w:left="296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  <w:tr w:rsidR="00E40E3C" w14:paraId="7D3A93B2" w14:textId="77777777" w:rsidTr="000A206F">
        <w:trPr>
          <w:trHeight w:val="20"/>
        </w:trPr>
        <w:tc>
          <w:tcPr>
            <w:tcW w:w="520" w:type="dxa"/>
          </w:tcPr>
          <w:p w14:paraId="2469389C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>
              <w:rPr>
                <w:rFonts w:ascii="Arial Narrow" w:hAnsi="Arial Narrow"/>
                <w:b/>
                <w:lang w:val="id-ID"/>
              </w:rPr>
              <w:t>2.</w:t>
            </w:r>
          </w:p>
        </w:tc>
        <w:tc>
          <w:tcPr>
            <w:tcW w:w="6242" w:type="dxa"/>
            <w:gridSpan w:val="2"/>
          </w:tcPr>
          <w:p w14:paraId="73AD8EFD" w14:textId="3DA09EAA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/>
                <w:lang w:val="id-ID"/>
              </w:rPr>
              <w:t xml:space="preserve">Elemen : </w:t>
            </w:r>
            <w:r w:rsidR="005B32A8" w:rsidRPr="005B32A8">
              <w:rPr>
                <w:rFonts w:ascii="Arial Narrow" w:hAnsi="Arial Narrow" w:cstheme="minorHAnsi"/>
                <w:b/>
                <w:bCs/>
                <w:lang w:val="id-ID"/>
              </w:rPr>
              <w:t>Melaksanakan penyerahan sebagian pekerjaan kepada pihak ketiga atau organisasi penyedia jasa</w:t>
            </w:r>
          </w:p>
        </w:tc>
        <w:tc>
          <w:tcPr>
            <w:tcW w:w="536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21604565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536357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553" w:type="dxa"/>
            <w:vMerge w:val="restart"/>
            <w:vAlign w:val="center"/>
          </w:tcPr>
          <w:sdt>
            <w:sdtPr>
              <w:rPr>
                <w:rFonts w:ascii="MS Gothic" w:eastAsia="MS Gothic" w:hAnsi="MS Gothic"/>
                <w:sz w:val="32"/>
                <w:szCs w:val="32"/>
                <w:lang w:val="id-ID"/>
              </w:rPr>
              <w:id w:val="-423803816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E16DBF1" w14:textId="77777777" w:rsidR="00E40E3C" w:rsidRDefault="00E40E3C" w:rsidP="000A206F">
                <w:pPr>
                  <w:rPr>
                    <w:rFonts w:ascii="MS Gothic" w:eastAsia="MS Gothic" w:hAnsi="MS Gothic"/>
                    <w:sz w:val="32"/>
                    <w:szCs w:val="32"/>
                    <w:lang w:val="id-ID"/>
                  </w:rPr>
                </w:pPr>
                <w:r>
                  <w:rPr>
                    <w:rFonts w:ascii="MS Gothic" w:eastAsia="MS Gothic" w:hAnsi="MS Gothic" w:cs="Segoe UI Symbol"/>
                    <w:sz w:val="32"/>
                    <w:szCs w:val="32"/>
                    <w:lang w:val="id-ID"/>
                  </w:rPr>
                  <w:t>☐</w:t>
                </w:r>
              </w:p>
            </w:sdtContent>
          </w:sdt>
        </w:tc>
        <w:tc>
          <w:tcPr>
            <w:tcW w:w="1869" w:type="dxa"/>
            <w:vMerge w:val="restart"/>
            <w:vAlign w:val="center"/>
          </w:tcPr>
          <w:p w14:paraId="7E00967F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  <w:p w14:paraId="779A8057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48CABBFF" w14:textId="77777777" w:rsidTr="000A206F">
        <w:trPr>
          <w:trHeight w:val="20"/>
        </w:trPr>
        <w:tc>
          <w:tcPr>
            <w:tcW w:w="520" w:type="dxa"/>
            <w:vMerge w:val="restart"/>
          </w:tcPr>
          <w:p w14:paraId="4B410AE0" w14:textId="77777777" w:rsidR="00E40E3C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</w:p>
        </w:tc>
        <w:tc>
          <w:tcPr>
            <w:tcW w:w="6242" w:type="dxa"/>
            <w:gridSpan w:val="2"/>
          </w:tcPr>
          <w:p w14:paraId="194B0CEB" w14:textId="77777777" w:rsidR="00E40E3C" w:rsidRPr="0028716E" w:rsidRDefault="00E40E3C" w:rsidP="000A206F">
            <w:pPr>
              <w:rPr>
                <w:rFonts w:ascii="Arial Narrow" w:hAnsi="Arial Narrow"/>
                <w:b/>
                <w:lang w:val="id-ID"/>
              </w:rPr>
            </w:pP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riteria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U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njuk</w:t>
            </w:r>
            <w:proofErr w:type="spellEnd"/>
            <w:r w:rsidRPr="0028716E">
              <w:rPr>
                <w:rFonts w:ascii="Arial Narrow" w:hAnsi="Arial Narrow"/>
                <w:bCs/>
                <w:lang w:val="en-US"/>
              </w:rPr>
              <w:t xml:space="preserve"> </w:t>
            </w:r>
            <w:r w:rsidRPr="0028716E">
              <w:rPr>
                <w:rFonts w:ascii="Arial Narrow" w:hAnsi="Arial Narrow"/>
                <w:bCs/>
                <w:lang w:val="id-ID"/>
              </w:rPr>
              <w:t>K</w:t>
            </w:r>
            <w:proofErr w:type="spellStart"/>
            <w:r w:rsidRPr="0028716E">
              <w:rPr>
                <w:rFonts w:ascii="Arial Narrow" w:hAnsi="Arial Narrow"/>
                <w:bCs/>
                <w:lang w:val="en-US"/>
              </w:rPr>
              <w:t>erja</w:t>
            </w:r>
            <w:proofErr w:type="spellEnd"/>
          </w:p>
        </w:tc>
        <w:tc>
          <w:tcPr>
            <w:tcW w:w="536" w:type="dxa"/>
            <w:vMerge/>
            <w:vAlign w:val="center"/>
          </w:tcPr>
          <w:p w14:paraId="6F3B492B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072E07E" w14:textId="77777777" w:rsidR="00E40E3C" w:rsidRDefault="00E40E3C" w:rsidP="000A206F">
            <w:pPr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621B34F0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60730106" w14:textId="77777777" w:rsidTr="000A206F">
        <w:trPr>
          <w:trHeight w:val="20"/>
        </w:trPr>
        <w:tc>
          <w:tcPr>
            <w:tcW w:w="520" w:type="dxa"/>
            <w:vMerge/>
          </w:tcPr>
          <w:p w14:paraId="249AF331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67705233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2.1</w:t>
            </w:r>
          </w:p>
        </w:tc>
        <w:tc>
          <w:tcPr>
            <w:tcW w:w="5713" w:type="dxa"/>
          </w:tcPr>
          <w:p w14:paraId="517627BB" w14:textId="6F36AA97" w:rsidR="00E40E3C" w:rsidRPr="005B32A8" w:rsidRDefault="005B32A8" w:rsidP="00EB71D2">
            <w:pPr>
              <w:widowControl/>
              <w:autoSpaceDE/>
              <w:autoSpaceDN/>
              <w:contextualSpacing/>
              <w:rPr>
                <w:rFonts w:ascii="Arial Narrow" w:hAnsi="Arial Narrow" w:cstheme="minorHAnsi"/>
                <w:color w:val="000000"/>
                <w:lang w:val="id-ID"/>
              </w:rPr>
            </w:pPr>
            <w:r w:rsidRPr="005B32A8">
              <w:rPr>
                <w:rFonts w:ascii="Arial Narrow" w:hAnsi="Arial Narrow"/>
              </w:rPr>
              <w:t>Kontrak pemborongan pekerjaan dan atau penyedia jasa tenaga kerja berdasarkan kebutuhan organisasi dengan mengacu pada ketentuan perundang-undangan yang berlaku dilaksanakan</w:t>
            </w:r>
            <w:r w:rsidRPr="005B32A8">
              <w:rPr>
                <w:rFonts w:ascii="Arial Narrow" w:hAnsi="Arial Narrow" w:cstheme="minorHAnsi"/>
                <w:lang w:val="id-ID"/>
              </w:rPr>
              <w:t xml:space="preserve"> </w:t>
            </w:r>
          </w:p>
        </w:tc>
        <w:tc>
          <w:tcPr>
            <w:tcW w:w="536" w:type="dxa"/>
            <w:vMerge/>
            <w:vAlign w:val="center"/>
          </w:tcPr>
          <w:p w14:paraId="3CDEFEC9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51E1344B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47A001D4" w14:textId="77777777" w:rsidR="00E40E3C" w:rsidRDefault="00E40E3C" w:rsidP="000A206F">
            <w:pPr>
              <w:ind w:right="-105"/>
              <w:rPr>
                <w:rFonts w:ascii="Arial Narrow" w:hAnsi="Arial Narrow"/>
                <w:sz w:val="20"/>
                <w:lang w:val="id-ID"/>
              </w:rPr>
            </w:pPr>
          </w:p>
        </w:tc>
      </w:tr>
      <w:tr w:rsidR="00E40E3C" w14:paraId="7AD10710" w14:textId="77777777" w:rsidTr="000A206F">
        <w:trPr>
          <w:trHeight w:val="20"/>
        </w:trPr>
        <w:tc>
          <w:tcPr>
            <w:tcW w:w="520" w:type="dxa"/>
            <w:vMerge/>
          </w:tcPr>
          <w:p w14:paraId="36FB294F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</w:p>
        </w:tc>
        <w:tc>
          <w:tcPr>
            <w:tcW w:w="529" w:type="dxa"/>
            <w:vAlign w:val="center"/>
          </w:tcPr>
          <w:p w14:paraId="5C6C8547" w14:textId="77777777" w:rsidR="00E40E3C" w:rsidRDefault="00E40E3C" w:rsidP="000A206F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2.2</w:t>
            </w:r>
          </w:p>
        </w:tc>
        <w:tc>
          <w:tcPr>
            <w:tcW w:w="5713" w:type="dxa"/>
          </w:tcPr>
          <w:p w14:paraId="4A41DCDE" w14:textId="796F1C52" w:rsidR="00E40E3C" w:rsidRPr="0028716E" w:rsidRDefault="005B32A8" w:rsidP="000A206F">
            <w:pPr>
              <w:ind w:left="-34"/>
              <w:jc w:val="both"/>
              <w:rPr>
                <w:rFonts w:ascii="Arial Narrow" w:hAnsi="Arial Narrow"/>
                <w:lang w:val="id-ID"/>
              </w:rPr>
            </w:pPr>
            <w:r w:rsidRPr="009A64F3">
              <w:rPr>
                <w:rFonts w:ascii="Arial Narrow" w:hAnsi="Arial Narrow"/>
              </w:rPr>
              <w:t>Proses kelangsungan kontrak difasilitasi termasuk jika terjadi penggantian pihak ketiganya sesuai kebutuhan organisasi</w:t>
            </w:r>
            <w:r w:rsidRPr="009A64F3">
              <w:rPr>
                <w:rFonts w:ascii="Arial Narrow" w:hAnsi="Arial Narrow" w:cstheme="minorHAnsi"/>
                <w:lang w:val="id-ID"/>
              </w:rPr>
              <w:t>.</w:t>
            </w:r>
          </w:p>
        </w:tc>
        <w:tc>
          <w:tcPr>
            <w:tcW w:w="536" w:type="dxa"/>
            <w:vMerge/>
            <w:vAlign w:val="center"/>
          </w:tcPr>
          <w:p w14:paraId="5BC315F3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553" w:type="dxa"/>
            <w:vMerge/>
            <w:vAlign w:val="center"/>
          </w:tcPr>
          <w:p w14:paraId="662DFB4B" w14:textId="77777777" w:rsidR="00E40E3C" w:rsidRDefault="00E40E3C" w:rsidP="000A206F">
            <w:pPr>
              <w:jc w:val="center"/>
              <w:rPr>
                <w:rFonts w:ascii="MS Gothic" w:eastAsia="MS Gothic" w:hAnsi="MS Gothic"/>
                <w:sz w:val="32"/>
                <w:szCs w:val="32"/>
                <w:lang w:val="id-ID"/>
              </w:rPr>
            </w:pPr>
          </w:p>
        </w:tc>
        <w:tc>
          <w:tcPr>
            <w:tcW w:w="1869" w:type="dxa"/>
            <w:vMerge/>
          </w:tcPr>
          <w:p w14:paraId="0D0E5B4B" w14:textId="77777777" w:rsidR="00E40E3C" w:rsidRDefault="00E40E3C" w:rsidP="000A206F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</w:tr>
    </w:tbl>
    <w:p w14:paraId="075365DD" w14:textId="25777A98" w:rsidR="0028716E" w:rsidRDefault="0028716E">
      <w:pPr>
        <w:pStyle w:val="BodyText"/>
        <w:rPr>
          <w:rFonts w:ascii="Arial Narrow" w:hAnsi="Arial Narrow" w:cs="Arial Narrow"/>
        </w:rPr>
      </w:pPr>
    </w:p>
    <w:p w14:paraId="76CC02BA" w14:textId="77777777" w:rsidR="00EB71D2" w:rsidRDefault="00EB71D2">
      <w:pPr>
        <w:pStyle w:val="BodyText"/>
        <w:rPr>
          <w:rFonts w:ascii="Arial Narrow" w:hAnsi="Arial Narrow" w:cs="Arial Narrow"/>
        </w:rPr>
      </w:pPr>
    </w:p>
    <w:p w14:paraId="4A23BF9C" w14:textId="77777777" w:rsidR="00EB71D2" w:rsidRDefault="00EB71D2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2147"/>
        <w:gridCol w:w="3602"/>
      </w:tblGrid>
      <w:tr w:rsidR="00A1287B" w14:paraId="14C9A3CD" w14:textId="77777777">
        <w:trPr>
          <w:trHeight w:val="267"/>
        </w:trPr>
        <w:tc>
          <w:tcPr>
            <w:tcW w:w="3976" w:type="dxa"/>
            <w:tcBorders>
              <w:bottom w:val="nil"/>
            </w:tcBorders>
          </w:tcPr>
          <w:p w14:paraId="6B1C6593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Untuk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Asesi:</w:t>
            </w: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3B71B8C1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</w:tc>
      </w:tr>
      <w:tr w:rsidR="00A1287B" w14:paraId="03F04120" w14:textId="77777777">
        <w:trPr>
          <w:trHeight w:val="378"/>
        </w:trPr>
        <w:tc>
          <w:tcPr>
            <w:tcW w:w="3976" w:type="dxa"/>
            <w:vMerge w:val="restart"/>
            <w:tcBorders>
              <w:top w:val="nil"/>
            </w:tcBorders>
          </w:tcPr>
          <w:p w14:paraId="169DA13A" w14:textId="77777777" w:rsidR="00A1287B" w:rsidRDefault="00A1287B">
            <w:pPr>
              <w:pStyle w:val="TableParagraph"/>
              <w:rPr>
                <w:rFonts w:ascii="Arial Narrow" w:hAnsi="Arial Narrow" w:cs="Arial Narrow"/>
              </w:rPr>
            </w:pPr>
          </w:p>
          <w:p w14:paraId="383EF8E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Asesmen</w:t>
            </w:r>
            <w:r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dapat</w:t>
            </w:r>
            <w:r>
              <w:rPr>
                <w:rFonts w:ascii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/ tidak dapat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>dilanjutkan</w:t>
            </w:r>
          </w:p>
          <w:p w14:paraId="62E0612E" w14:textId="77777777" w:rsidR="00A1287B" w:rsidRDefault="00A1287B">
            <w:pPr>
              <w:pStyle w:val="TableParagraph"/>
              <w:ind w:left="107"/>
              <w:rPr>
                <w:rFonts w:ascii="Arial Narrow" w:hAnsi="Arial Narrow" w:cs="Arial Narrow"/>
                <w:lang w:val="en-US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0DAF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B276F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  <w:p w14:paraId="0B02C29A" w14:textId="5A3C2C45" w:rsidR="0028716E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6AC8CE65" w14:textId="77777777">
        <w:trPr>
          <w:trHeight w:val="1042"/>
        </w:trPr>
        <w:tc>
          <w:tcPr>
            <w:tcW w:w="3976" w:type="dxa"/>
            <w:vMerge/>
            <w:tcBorders>
              <w:top w:val="nil"/>
            </w:tcBorders>
          </w:tcPr>
          <w:p w14:paraId="32FF1E6D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3EFF1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CDA1E7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1287B" w14:paraId="4D9CB564" w14:textId="77777777">
        <w:trPr>
          <w:trHeight w:val="260"/>
        </w:trPr>
        <w:tc>
          <w:tcPr>
            <w:tcW w:w="3976" w:type="dxa"/>
            <w:vMerge/>
            <w:tcBorders>
              <w:top w:val="nil"/>
            </w:tcBorders>
          </w:tcPr>
          <w:p w14:paraId="34A2D8BE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5749" w:type="dxa"/>
            <w:gridSpan w:val="2"/>
            <w:tcBorders>
              <w:bottom w:val="single" w:sz="4" w:space="0" w:color="000000"/>
            </w:tcBorders>
            <w:vAlign w:val="center"/>
          </w:tcPr>
          <w:p w14:paraId="6661B655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Ditinjau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Oleh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49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1287B" w14:paraId="78A1733C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0FE7A75B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C025C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5FB4E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78C35504" w14:textId="66B618E5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5B962A36" w14:textId="77777777">
        <w:trPr>
          <w:trHeight w:val="346"/>
        </w:trPr>
        <w:tc>
          <w:tcPr>
            <w:tcW w:w="3976" w:type="dxa"/>
            <w:vMerge/>
            <w:tcBorders>
              <w:top w:val="nil"/>
            </w:tcBorders>
          </w:tcPr>
          <w:p w14:paraId="64CEBD8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FAD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No.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Reg: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6BAE1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  <w:p w14:paraId="0B1FBCAF" w14:textId="7BE6D1AC" w:rsidR="0028716E" w:rsidRPr="0073182A" w:rsidRDefault="0028716E">
            <w:pPr>
              <w:pStyle w:val="TableParagraph"/>
              <w:ind w:leftChars="100" w:left="220"/>
              <w:rPr>
                <w:rFonts w:ascii="Arial Narrow" w:hAnsi="Arial Narrow" w:cs="Arial Narrow"/>
                <w:color w:val="00B050"/>
              </w:rPr>
            </w:pPr>
          </w:p>
        </w:tc>
      </w:tr>
      <w:tr w:rsidR="00A1287B" w14:paraId="16A68A41" w14:textId="77777777">
        <w:trPr>
          <w:trHeight w:val="1033"/>
        </w:trPr>
        <w:tc>
          <w:tcPr>
            <w:tcW w:w="3976" w:type="dxa"/>
            <w:vMerge/>
            <w:tcBorders>
              <w:top w:val="nil"/>
            </w:tcBorders>
          </w:tcPr>
          <w:p w14:paraId="2ADE5301" w14:textId="77777777" w:rsidR="00A1287B" w:rsidRDefault="00A1287B">
            <w:pPr>
              <w:rPr>
                <w:rFonts w:ascii="Arial Narrow" w:hAnsi="Arial Narrow" w:cs="Arial Narrow"/>
              </w:rPr>
            </w:pPr>
          </w:p>
        </w:tc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230ABB" w14:textId="77777777" w:rsidR="00A1287B" w:rsidRDefault="0073182A">
            <w:pPr>
              <w:pStyle w:val="TableParagraph"/>
              <w:ind w:left="107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 tangan/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15F78B6" w14:textId="77777777" w:rsidR="00A1287B" w:rsidRDefault="00A1287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0E129291" w14:textId="77777777" w:rsidR="00A1287B" w:rsidRDefault="00A1287B">
      <w:pPr>
        <w:rPr>
          <w:rFonts w:ascii="Arial Narrow" w:hAnsi="Arial Narrow" w:cs="Arial Narrow"/>
        </w:rPr>
      </w:pPr>
    </w:p>
    <w:sectPr w:rsidR="00A1287B" w:rsidSect="0028716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F52F" w14:textId="77777777" w:rsidR="00F96B8D" w:rsidRDefault="00F96B8D" w:rsidP="00E6124C">
      <w:r>
        <w:separator/>
      </w:r>
    </w:p>
  </w:endnote>
  <w:endnote w:type="continuationSeparator" w:id="0">
    <w:p w14:paraId="314C6194" w14:textId="77777777" w:rsidR="00F96B8D" w:rsidRDefault="00F96B8D" w:rsidP="00E6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5019" w14:textId="77777777" w:rsidR="00F96B8D" w:rsidRDefault="00F96B8D" w:rsidP="00E6124C">
      <w:r>
        <w:separator/>
      </w:r>
    </w:p>
  </w:footnote>
  <w:footnote w:type="continuationSeparator" w:id="0">
    <w:p w14:paraId="23032F22" w14:textId="77777777" w:rsidR="00F96B8D" w:rsidRDefault="00F96B8D" w:rsidP="00E6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2816" w14:textId="29593A40" w:rsidR="00E6124C" w:rsidRDefault="00E6124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F1C8363" wp14:editId="721EFD8E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FD9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1" w15:restartNumberingAfterBreak="0">
    <w:nsid w:val="02C5604F"/>
    <w:multiLevelType w:val="multilevel"/>
    <w:tmpl w:val="9E4A1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" w15:restartNumberingAfterBreak="0">
    <w:nsid w:val="0C0A191F"/>
    <w:multiLevelType w:val="multilevel"/>
    <w:tmpl w:val="841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" w15:restartNumberingAfterBreak="0">
    <w:nsid w:val="0DC56C4F"/>
    <w:multiLevelType w:val="multilevel"/>
    <w:tmpl w:val="0DC56C4F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F061D0E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abstractNum w:abstractNumId="5" w15:restartNumberingAfterBreak="0">
    <w:nsid w:val="0FB42CDF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6" w15:restartNumberingAfterBreak="0">
    <w:nsid w:val="102B7E35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7" w15:restartNumberingAfterBreak="0">
    <w:nsid w:val="1144095C"/>
    <w:multiLevelType w:val="multilevel"/>
    <w:tmpl w:val="020CF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8" w15:restartNumberingAfterBreak="0">
    <w:nsid w:val="11E36743"/>
    <w:multiLevelType w:val="multilevel"/>
    <w:tmpl w:val="83361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9" w15:restartNumberingAfterBreak="0">
    <w:nsid w:val="1CF3467A"/>
    <w:multiLevelType w:val="multilevel"/>
    <w:tmpl w:val="D0943A4C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021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2042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703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724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438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5406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6067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7088" w:hanging="1800"/>
      </w:pPr>
      <w:rPr>
        <w:rFonts w:cstheme="minorBidi" w:hint="default"/>
      </w:rPr>
    </w:lvl>
  </w:abstractNum>
  <w:abstractNum w:abstractNumId="10" w15:restartNumberingAfterBreak="0">
    <w:nsid w:val="1EFD1129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1" w15:restartNumberingAfterBreak="0">
    <w:nsid w:val="2A97119D"/>
    <w:multiLevelType w:val="multilevel"/>
    <w:tmpl w:val="C2C46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31A83635"/>
    <w:multiLevelType w:val="multilevel"/>
    <w:tmpl w:val="73E8E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color w:val="auto"/>
        <w:sz w:val="22"/>
      </w:rPr>
    </w:lvl>
  </w:abstractNum>
  <w:abstractNum w:abstractNumId="13" w15:restartNumberingAfterBreak="0">
    <w:nsid w:val="36C73905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4" w15:restartNumberingAfterBreak="0">
    <w:nsid w:val="3BBA127B"/>
    <w:multiLevelType w:val="multilevel"/>
    <w:tmpl w:val="73E8E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color w:val="auto"/>
        <w:sz w:val="22"/>
      </w:rPr>
    </w:lvl>
  </w:abstractNum>
  <w:abstractNum w:abstractNumId="15" w15:restartNumberingAfterBreak="0">
    <w:nsid w:val="3DCD27B2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6" w15:restartNumberingAfterBreak="0">
    <w:nsid w:val="410C3AAC"/>
    <w:multiLevelType w:val="multilevel"/>
    <w:tmpl w:val="E3D62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7" w15:restartNumberingAfterBreak="0">
    <w:nsid w:val="46445D22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8" w15:restartNumberingAfterBreak="0">
    <w:nsid w:val="47123523"/>
    <w:multiLevelType w:val="multilevel"/>
    <w:tmpl w:val="EA044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19" w15:restartNumberingAfterBreak="0">
    <w:nsid w:val="4A3C14B5"/>
    <w:multiLevelType w:val="multilevel"/>
    <w:tmpl w:val="5AD2C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0" w15:restartNumberingAfterBreak="0">
    <w:nsid w:val="4E0D1E7A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1" w15:restartNumberingAfterBreak="0">
    <w:nsid w:val="58DB20AC"/>
    <w:multiLevelType w:val="multilevel"/>
    <w:tmpl w:val="ABBE37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2" w15:restartNumberingAfterBreak="0">
    <w:nsid w:val="5C0E5F6F"/>
    <w:multiLevelType w:val="multilevel"/>
    <w:tmpl w:val="B8BA2B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3" w15:restartNumberingAfterBreak="0">
    <w:nsid w:val="5FC4302D"/>
    <w:multiLevelType w:val="multilevel"/>
    <w:tmpl w:val="73D4E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4" w15:restartNumberingAfterBreak="0">
    <w:nsid w:val="66F220DE"/>
    <w:multiLevelType w:val="multilevel"/>
    <w:tmpl w:val="0B94A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  <w:lang w:val="id-ID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5" w15:restartNumberingAfterBreak="0">
    <w:nsid w:val="6B585A14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6" w15:restartNumberingAfterBreak="0">
    <w:nsid w:val="6E797399"/>
    <w:multiLevelType w:val="multilevel"/>
    <w:tmpl w:val="5578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1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82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83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44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5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6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07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68" w:hanging="1800"/>
      </w:pPr>
      <w:rPr>
        <w:rFonts w:cstheme="minorBidi" w:hint="default"/>
        <w:color w:val="auto"/>
      </w:rPr>
    </w:lvl>
  </w:abstractNum>
  <w:abstractNum w:abstractNumId="27" w15:restartNumberingAfterBreak="0">
    <w:nsid w:val="70BB039C"/>
    <w:multiLevelType w:val="multilevel"/>
    <w:tmpl w:val="A148E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8" w15:restartNumberingAfterBreak="0">
    <w:nsid w:val="711B68CC"/>
    <w:multiLevelType w:val="multilevel"/>
    <w:tmpl w:val="D826D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29" w15:restartNumberingAfterBreak="0">
    <w:nsid w:val="72FF6DE9"/>
    <w:multiLevelType w:val="multilevel"/>
    <w:tmpl w:val="1C346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1440"/>
      </w:pPr>
      <w:rPr>
        <w:rFonts w:hint="default"/>
      </w:rPr>
    </w:lvl>
  </w:abstractNum>
  <w:abstractNum w:abstractNumId="30" w15:restartNumberingAfterBreak="0">
    <w:nsid w:val="76C4204A"/>
    <w:multiLevelType w:val="multilevel"/>
    <w:tmpl w:val="586A3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6F7BEA"/>
    <w:multiLevelType w:val="multilevel"/>
    <w:tmpl w:val="AAF04B5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575" w:hanging="108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100" w:hanging="144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265" w:hanging="144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790" w:hanging="180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955" w:hanging="180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480" w:hanging="2160"/>
      </w:pPr>
      <w:rPr>
        <w:rFonts w:cs="Arial" w:hint="default"/>
        <w:sz w:val="20"/>
      </w:rPr>
    </w:lvl>
  </w:abstractNum>
  <w:num w:numId="1" w16cid:durableId="581111972">
    <w:abstractNumId w:val="3"/>
  </w:num>
  <w:num w:numId="2" w16cid:durableId="2041861142">
    <w:abstractNumId w:val="0"/>
  </w:num>
  <w:num w:numId="3" w16cid:durableId="1508908832">
    <w:abstractNumId w:val="11"/>
  </w:num>
  <w:num w:numId="4" w16cid:durableId="890773560">
    <w:abstractNumId w:val="13"/>
  </w:num>
  <w:num w:numId="5" w16cid:durableId="224024491">
    <w:abstractNumId w:val="27"/>
  </w:num>
  <w:num w:numId="6" w16cid:durableId="1433361761">
    <w:abstractNumId w:val="4"/>
  </w:num>
  <w:num w:numId="7" w16cid:durableId="513959287">
    <w:abstractNumId w:val="31"/>
  </w:num>
  <w:num w:numId="8" w16cid:durableId="534075269">
    <w:abstractNumId w:val="24"/>
  </w:num>
  <w:num w:numId="9" w16cid:durableId="470904395">
    <w:abstractNumId w:val="5"/>
  </w:num>
  <w:num w:numId="10" w16cid:durableId="629672558">
    <w:abstractNumId w:val="17"/>
  </w:num>
  <w:num w:numId="11" w16cid:durableId="1931817902">
    <w:abstractNumId w:val="14"/>
  </w:num>
  <w:num w:numId="12" w16cid:durableId="1284002377">
    <w:abstractNumId w:val="12"/>
  </w:num>
  <w:num w:numId="13" w16cid:durableId="1847548877">
    <w:abstractNumId w:val="2"/>
  </w:num>
  <w:num w:numId="14" w16cid:durableId="224487051">
    <w:abstractNumId w:val="30"/>
  </w:num>
  <w:num w:numId="15" w16cid:durableId="76750702">
    <w:abstractNumId w:val="15"/>
  </w:num>
  <w:num w:numId="16" w16cid:durableId="291176908">
    <w:abstractNumId w:val="10"/>
  </w:num>
  <w:num w:numId="17" w16cid:durableId="1730030681">
    <w:abstractNumId w:val="18"/>
  </w:num>
  <w:num w:numId="18" w16cid:durableId="1674841868">
    <w:abstractNumId w:val="22"/>
  </w:num>
  <w:num w:numId="19" w16cid:durableId="426997270">
    <w:abstractNumId w:val="1"/>
  </w:num>
  <w:num w:numId="20" w16cid:durableId="9919565">
    <w:abstractNumId w:val="23"/>
  </w:num>
  <w:num w:numId="21" w16cid:durableId="434323475">
    <w:abstractNumId w:val="26"/>
  </w:num>
  <w:num w:numId="22" w16cid:durableId="1816414380">
    <w:abstractNumId w:val="9"/>
  </w:num>
  <w:num w:numId="23" w16cid:durableId="310447244">
    <w:abstractNumId w:val="6"/>
  </w:num>
  <w:num w:numId="24" w16cid:durableId="1157266334">
    <w:abstractNumId w:val="29"/>
  </w:num>
  <w:num w:numId="25" w16cid:durableId="585385927">
    <w:abstractNumId w:val="16"/>
  </w:num>
  <w:num w:numId="26" w16cid:durableId="1694914383">
    <w:abstractNumId w:val="19"/>
  </w:num>
  <w:num w:numId="27" w16cid:durableId="1268924133">
    <w:abstractNumId w:val="28"/>
  </w:num>
  <w:num w:numId="28" w16cid:durableId="1066225036">
    <w:abstractNumId w:val="21"/>
  </w:num>
  <w:num w:numId="29" w16cid:durableId="312608695">
    <w:abstractNumId w:val="7"/>
  </w:num>
  <w:num w:numId="30" w16cid:durableId="1714427903">
    <w:abstractNumId w:val="8"/>
  </w:num>
  <w:num w:numId="31" w16cid:durableId="1232427498">
    <w:abstractNumId w:val="25"/>
  </w:num>
  <w:num w:numId="32" w16cid:durableId="18236910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D8"/>
    <w:rsid w:val="00060A67"/>
    <w:rsid w:val="000B480B"/>
    <w:rsid w:val="000C057B"/>
    <w:rsid w:val="000F5208"/>
    <w:rsid w:val="000F7363"/>
    <w:rsid w:val="0028716E"/>
    <w:rsid w:val="003745BA"/>
    <w:rsid w:val="003B3CDB"/>
    <w:rsid w:val="003C6D8D"/>
    <w:rsid w:val="0048360E"/>
    <w:rsid w:val="00485E53"/>
    <w:rsid w:val="00496075"/>
    <w:rsid w:val="004C5EC0"/>
    <w:rsid w:val="004D4707"/>
    <w:rsid w:val="005B32A8"/>
    <w:rsid w:val="00631AAB"/>
    <w:rsid w:val="00642792"/>
    <w:rsid w:val="006D46CD"/>
    <w:rsid w:val="0073182A"/>
    <w:rsid w:val="00802107"/>
    <w:rsid w:val="00833DF3"/>
    <w:rsid w:val="00837456"/>
    <w:rsid w:val="008F167E"/>
    <w:rsid w:val="009612C5"/>
    <w:rsid w:val="0097009F"/>
    <w:rsid w:val="00981D6D"/>
    <w:rsid w:val="00A1287B"/>
    <w:rsid w:val="00A420AB"/>
    <w:rsid w:val="00A5324F"/>
    <w:rsid w:val="00A72EF2"/>
    <w:rsid w:val="00AA56D8"/>
    <w:rsid w:val="00AB2794"/>
    <w:rsid w:val="00BA2012"/>
    <w:rsid w:val="00C0032E"/>
    <w:rsid w:val="00C003D5"/>
    <w:rsid w:val="00D351DE"/>
    <w:rsid w:val="00D6617D"/>
    <w:rsid w:val="00D8756F"/>
    <w:rsid w:val="00DE23D1"/>
    <w:rsid w:val="00DF0258"/>
    <w:rsid w:val="00DF2664"/>
    <w:rsid w:val="00E40E3C"/>
    <w:rsid w:val="00E6124C"/>
    <w:rsid w:val="00EB71D2"/>
    <w:rsid w:val="00EE5F8C"/>
    <w:rsid w:val="00F239F2"/>
    <w:rsid w:val="00F324E3"/>
    <w:rsid w:val="00F96B8D"/>
    <w:rsid w:val="00FD3171"/>
    <w:rsid w:val="1C9B7F27"/>
    <w:rsid w:val="21EB218F"/>
    <w:rsid w:val="2C995D28"/>
    <w:rsid w:val="31982EEE"/>
    <w:rsid w:val="32B30559"/>
    <w:rsid w:val="344175CA"/>
    <w:rsid w:val="38BA51E7"/>
    <w:rsid w:val="45714F79"/>
    <w:rsid w:val="5AC848C6"/>
    <w:rsid w:val="64456858"/>
    <w:rsid w:val="7B6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E1A1"/>
  <w15:docId w15:val="{68125BF9-BC86-49BE-8AB9-82BB3522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E61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24C"/>
    <w:rPr>
      <w:rFonts w:ascii="Calibri" w:eastAsia="Calibri" w:hAnsi="Calibri" w:cs="Calibri"/>
      <w:sz w:val="22"/>
      <w:szCs w:val="22"/>
      <w:lang w:val="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B2794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20</cp:revision>
  <cp:lastPrinted>2025-04-09T12:22:00Z</cp:lastPrinted>
  <dcterms:created xsi:type="dcterms:W3CDTF">2024-08-05T05:34:00Z</dcterms:created>
  <dcterms:modified xsi:type="dcterms:W3CDTF">2025-04-09T12:40:00Z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1033-12.2.0.13306</vt:lpwstr>
  </property>
  <property fmtid="{D5CDD505-2E9C-101B-9397-08002B2CF9AE}" pid="6" name="ICV">
    <vt:lpwstr>FDED6489A8AC4CB990F148E647150A88_12</vt:lpwstr>
  </property>
</Properties>
</file>